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82" w:rsidRPr="0018600A" w:rsidRDefault="0018600A" w:rsidP="00831978">
      <w:pPr>
        <w:spacing w:after="0" w:line="240" w:lineRule="auto"/>
        <w:rPr>
          <w:rFonts w:asciiTheme="majorHAnsi" w:hAnsiTheme="majorHAnsi"/>
          <w:i/>
          <w:sz w:val="24"/>
          <w:szCs w:val="24"/>
          <w:u w:val="single"/>
        </w:rPr>
      </w:pPr>
      <w:bookmarkStart w:id="0" w:name="_GoBack"/>
      <w:bookmarkEnd w:id="0"/>
      <w:r w:rsidRPr="0018600A">
        <w:rPr>
          <w:rFonts w:asciiTheme="majorHAnsi" w:hAnsiTheme="majorHAnsi"/>
          <w:i/>
          <w:sz w:val="24"/>
          <w:szCs w:val="24"/>
          <w:u w:val="single"/>
        </w:rPr>
        <w:t>Exclusive to Food &amp; Beverage Executive</w:t>
      </w:r>
    </w:p>
    <w:p w:rsidR="00D87119" w:rsidRDefault="00D87119" w:rsidP="00585722">
      <w:pPr>
        <w:spacing w:after="0" w:line="240" w:lineRule="auto"/>
        <w:rPr>
          <w:rFonts w:asciiTheme="majorHAnsi" w:hAnsiTheme="majorHAnsi"/>
          <w:sz w:val="32"/>
          <w:szCs w:val="32"/>
        </w:rPr>
      </w:pPr>
    </w:p>
    <w:p w:rsidR="00382C38" w:rsidRPr="00382C38" w:rsidRDefault="00382C38" w:rsidP="00585722">
      <w:pPr>
        <w:spacing w:after="0" w:line="240" w:lineRule="auto"/>
        <w:rPr>
          <w:rFonts w:asciiTheme="majorHAnsi" w:hAnsiTheme="majorHAnsi"/>
          <w:i/>
          <w:sz w:val="32"/>
          <w:szCs w:val="32"/>
        </w:rPr>
      </w:pPr>
      <w:r w:rsidRPr="00382C38">
        <w:rPr>
          <w:rFonts w:asciiTheme="majorHAnsi" w:hAnsiTheme="majorHAnsi"/>
          <w:i/>
          <w:sz w:val="32"/>
          <w:szCs w:val="32"/>
        </w:rPr>
        <w:t>Vegetable Oil Processing:</w:t>
      </w:r>
      <w:r>
        <w:rPr>
          <w:rFonts w:asciiTheme="majorHAnsi" w:hAnsiTheme="majorHAnsi"/>
          <w:i/>
          <w:sz w:val="32"/>
          <w:szCs w:val="32"/>
        </w:rPr>
        <w:t xml:space="preserve"> </w:t>
      </w:r>
      <w:r w:rsidR="0067778A">
        <w:rPr>
          <w:rFonts w:asciiTheme="majorHAnsi" w:hAnsiTheme="majorHAnsi"/>
          <w:i/>
          <w:sz w:val="32"/>
          <w:szCs w:val="32"/>
        </w:rPr>
        <w:t xml:space="preserve">Are </w:t>
      </w:r>
      <w:r w:rsidRPr="00382C38">
        <w:rPr>
          <w:rFonts w:asciiTheme="majorHAnsi" w:hAnsiTheme="majorHAnsi"/>
          <w:i/>
          <w:sz w:val="32"/>
          <w:szCs w:val="32"/>
        </w:rPr>
        <w:t>Consumers</w:t>
      </w:r>
      <w:r>
        <w:rPr>
          <w:rFonts w:asciiTheme="majorHAnsi" w:hAnsiTheme="majorHAnsi"/>
          <w:i/>
          <w:sz w:val="32"/>
          <w:szCs w:val="32"/>
        </w:rPr>
        <w:t xml:space="preserve"> </w:t>
      </w:r>
      <w:r w:rsidR="0067778A">
        <w:rPr>
          <w:rFonts w:asciiTheme="majorHAnsi" w:hAnsiTheme="majorHAnsi"/>
          <w:i/>
          <w:sz w:val="32"/>
          <w:szCs w:val="32"/>
        </w:rPr>
        <w:t xml:space="preserve">Up to Speed </w:t>
      </w:r>
      <w:r w:rsidRPr="00382C38">
        <w:rPr>
          <w:rFonts w:asciiTheme="majorHAnsi" w:hAnsiTheme="majorHAnsi"/>
          <w:i/>
          <w:sz w:val="32"/>
          <w:szCs w:val="32"/>
        </w:rPr>
        <w:t xml:space="preserve">About the </w:t>
      </w:r>
      <w:r w:rsidR="0067778A">
        <w:rPr>
          <w:rFonts w:asciiTheme="majorHAnsi" w:hAnsiTheme="majorHAnsi"/>
          <w:i/>
          <w:sz w:val="32"/>
          <w:szCs w:val="32"/>
        </w:rPr>
        <w:t xml:space="preserve">Health </w:t>
      </w:r>
      <w:r w:rsidRPr="00382C38">
        <w:rPr>
          <w:rFonts w:asciiTheme="majorHAnsi" w:hAnsiTheme="majorHAnsi"/>
          <w:i/>
          <w:sz w:val="32"/>
          <w:szCs w:val="32"/>
        </w:rPr>
        <w:t>Risks</w:t>
      </w:r>
      <w:r w:rsidR="0067778A">
        <w:rPr>
          <w:rFonts w:asciiTheme="majorHAnsi" w:hAnsiTheme="majorHAnsi"/>
          <w:i/>
          <w:sz w:val="32"/>
          <w:szCs w:val="32"/>
        </w:rPr>
        <w:t>?</w:t>
      </w:r>
    </w:p>
    <w:p w:rsidR="006D0A36" w:rsidRDefault="006D0A36" w:rsidP="00585722">
      <w:pPr>
        <w:spacing w:after="0" w:line="240" w:lineRule="auto"/>
        <w:rPr>
          <w:rFonts w:asciiTheme="majorHAnsi" w:hAnsiTheme="majorHAnsi"/>
          <w:sz w:val="32"/>
          <w:szCs w:val="32"/>
        </w:rPr>
      </w:pPr>
    </w:p>
    <w:p w:rsidR="00E73C82" w:rsidRPr="0067778A" w:rsidRDefault="0067778A" w:rsidP="00382C38">
      <w:pPr>
        <w:spacing w:after="0" w:line="240" w:lineRule="auto"/>
        <w:rPr>
          <w:rFonts w:asciiTheme="majorHAnsi" w:hAnsiTheme="majorHAnsi"/>
          <w:sz w:val="24"/>
          <w:szCs w:val="24"/>
        </w:rPr>
      </w:pPr>
      <w:r w:rsidRPr="0067778A">
        <w:rPr>
          <w:rFonts w:asciiTheme="majorHAnsi" w:hAnsiTheme="majorHAnsi"/>
          <w:sz w:val="24"/>
          <w:szCs w:val="24"/>
        </w:rPr>
        <w:t xml:space="preserve">Eric </w:t>
      </w:r>
      <w:r w:rsidR="00382C38" w:rsidRPr="0067778A">
        <w:rPr>
          <w:rFonts w:asciiTheme="majorHAnsi" w:hAnsiTheme="majorHAnsi"/>
          <w:sz w:val="24"/>
          <w:szCs w:val="24"/>
        </w:rPr>
        <w:t>R. Gustafson</w:t>
      </w:r>
    </w:p>
    <w:p w:rsidR="0040345D" w:rsidRPr="0067778A" w:rsidRDefault="0067778A" w:rsidP="0040345D">
      <w:pPr>
        <w:pStyle w:val="NormalWeb"/>
        <w:spacing w:line="250" w:lineRule="atLeast"/>
        <w:rPr>
          <w:rFonts w:asciiTheme="majorHAnsi" w:hAnsiTheme="majorHAnsi" w:cs="Arial"/>
          <w:color w:val="000000"/>
        </w:rPr>
      </w:pPr>
      <w:r>
        <w:rPr>
          <w:rFonts w:asciiTheme="majorHAnsi" w:hAnsiTheme="majorHAnsi"/>
          <w:noProof/>
        </w:rPr>
        <w:t>Stroll through any supermarket</w:t>
      </w:r>
      <w:r w:rsidR="0040345D" w:rsidRPr="0067778A">
        <w:rPr>
          <w:rFonts w:asciiTheme="majorHAnsi" w:hAnsiTheme="majorHAnsi"/>
          <w:noProof/>
        </w:rPr>
        <w:t xml:space="preserve"> </w:t>
      </w:r>
      <w:r>
        <w:rPr>
          <w:rFonts w:asciiTheme="majorHAnsi" w:hAnsiTheme="majorHAnsi"/>
          <w:noProof/>
        </w:rPr>
        <w:t xml:space="preserve">and it becomes abundantly clear </w:t>
      </w:r>
      <w:r w:rsidR="0040345D" w:rsidRPr="0067778A">
        <w:rPr>
          <w:rFonts w:asciiTheme="majorHAnsi" w:hAnsiTheme="majorHAnsi"/>
          <w:noProof/>
        </w:rPr>
        <w:t>that Americans</w:t>
      </w:r>
      <w:r>
        <w:rPr>
          <w:rFonts w:asciiTheme="majorHAnsi" w:hAnsiTheme="majorHAnsi"/>
          <w:noProof/>
        </w:rPr>
        <w:t xml:space="preserve"> really</w:t>
      </w:r>
      <w:r w:rsidR="0040345D" w:rsidRPr="0067778A">
        <w:rPr>
          <w:rFonts w:asciiTheme="majorHAnsi" w:hAnsiTheme="majorHAnsi"/>
          <w:noProof/>
        </w:rPr>
        <w:t xml:space="preserve"> like vegetable oils.  Canola, corn</w:t>
      </w:r>
      <w:r w:rsidR="00892D54">
        <w:rPr>
          <w:rFonts w:asciiTheme="majorHAnsi" w:hAnsiTheme="majorHAnsi"/>
          <w:noProof/>
        </w:rPr>
        <w:t xml:space="preserve"> and safflower</w:t>
      </w:r>
      <w:r w:rsidR="0040345D" w:rsidRPr="0067778A">
        <w:rPr>
          <w:rFonts w:asciiTheme="majorHAnsi" w:hAnsiTheme="majorHAnsi"/>
          <w:noProof/>
        </w:rPr>
        <w:t xml:space="preserve"> oils and the like are remarkably popular.  According to the USDA, </w:t>
      </w:r>
      <w:r w:rsidRPr="0067778A">
        <w:rPr>
          <w:rFonts w:asciiTheme="majorHAnsi" w:hAnsiTheme="majorHAnsi"/>
          <w:noProof/>
        </w:rPr>
        <w:t>“t</w:t>
      </w:r>
      <w:r w:rsidR="0040345D" w:rsidRPr="0067778A">
        <w:rPr>
          <w:rFonts w:asciiTheme="majorHAnsi" w:hAnsiTheme="majorHAnsi" w:cs="Arial"/>
          <w:color w:val="000000"/>
        </w:rPr>
        <w:t xml:space="preserve">he dramatic success of the canola brand in North America has caused the word </w:t>
      </w:r>
      <w:r w:rsidRPr="0067778A">
        <w:rPr>
          <w:rFonts w:asciiTheme="majorHAnsi" w:hAnsiTheme="majorHAnsi" w:cs="Arial"/>
          <w:color w:val="000000"/>
        </w:rPr>
        <w:t>‘</w:t>
      </w:r>
      <w:r w:rsidR="0040345D" w:rsidRPr="0067778A">
        <w:rPr>
          <w:rFonts w:asciiTheme="majorHAnsi" w:hAnsiTheme="majorHAnsi" w:cs="Arial"/>
          <w:color w:val="000000"/>
        </w:rPr>
        <w:t>canola</w:t>
      </w:r>
      <w:r w:rsidRPr="0067778A">
        <w:rPr>
          <w:rFonts w:asciiTheme="majorHAnsi" w:hAnsiTheme="majorHAnsi" w:cs="Arial"/>
          <w:color w:val="000000"/>
        </w:rPr>
        <w:t>’</w:t>
      </w:r>
      <w:r w:rsidR="0040345D" w:rsidRPr="0067778A">
        <w:rPr>
          <w:rFonts w:asciiTheme="majorHAnsi" w:hAnsiTheme="majorHAnsi" w:cs="Arial"/>
          <w:color w:val="000000"/>
        </w:rPr>
        <w:t xml:space="preserve"> to become synonymous with edible rapeseed in much the same way the word </w:t>
      </w:r>
      <w:r w:rsidRPr="0067778A">
        <w:rPr>
          <w:rFonts w:asciiTheme="majorHAnsi" w:hAnsiTheme="majorHAnsi" w:cs="Arial"/>
          <w:color w:val="000000"/>
        </w:rPr>
        <w:t>‘</w:t>
      </w:r>
      <w:r w:rsidR="0040345D" w:rsidRPr="0067778A">
        <w:rPr>
          <w:rFonts w:asciiTheme="majorHAnsi" w:hAnsiTheme="majorHAnsi" w:cs="Arial"/>
          <w:color w:val="000000"/>
        </w:rPr>
        <w:t>Xerox</w:t>
      </w:r>
      <w:r w:rsidRPr="0067778A">
        <w:rPr>
          <w:rFonts w:asciiTheme="majorHAnsi" w:hAnsiTheme="majorHAnsi" w:cs="Arial"/>
          <w:color w:val="000000"/>
        </w:rPr>
        <w:t>’</w:t>
      </w:r>
      <w:r w:rsidR="0040345D" w:rsidRPr="0067778A">
        <w:rPr>
          <w:rFonts w:asciiTheme="majorHAnsi" w:hAnsiTheme="majorHAnsi" w:cs="Arial"/>
          <w:color w:val="000000"/>
        </w:rPr>
        <w:t xml:space="preserve"> is understood to be a photocopy.</w:t>
      </w:r>
      <w:r w:rsidR="000F61A6">
        <w:rPr>
          <w:rFonts w:asciiTheme="majorHAnsi" w:hAnsiTheme="majorHAnsi" w:cs="Arial"/>
          <w:color w:val="000000"/>
        </w:rPr>
        <w:t>”</w:t>
      </w:r>
    </w:p>
    <w:p w:rsidR="00892D54" w:rsidRDefault="0067778A" w:rsidP="00892D54">
      <w:pPr>
        <w:spacing w:after="0" w:line="240" w:lineRule="auto"/>
        <w:rPr>
          <w:rFonts w:asciiTheme="majorHAnsi" w:hAnsiTheme="majorHAnsi"/>
          <w:sz w:val="24"/>
          <w:szCs w:val="24"/>
          <w:highlight w:val="cyan"/>
        </w:rPr>
      </w:pPr>
      <w:r>
        <w:rPr>
          <w:rFonts w:asciiTheme="majorHAnsi" w:hAnsiTheme="majorHAnsi"/>
          <w:noProof/>
          <w:sz w:val="24"/>
          <w:szCs w:val="24"/>
        </w:rPr>
        <w:t xml:space="preserve">And, indeed, recent market research </w:t>
      </w:r>
      <w:r w:rsidR="00892D54">
        <w:rPr>
          <w:rFonts w:asciiTheme="majorHAnsi" w:hAnsiTheme="majorHAnsi"/>
          <w:noProof/>
          <w:sz w:val="24"/>
          <w:szCs w:val="24"/>
        </w:rPr>
        <w:t xml:space="preserve">affirms </w:t>
      </w:r>
      <w:r w:rsidR="00892D54" w:rsidRPr="00E568A0">
        <w:rPr>
          <w:rFonts w:asciiTheme="majorHAnsi" w:hAnsiTheme="majorHAnsi"/>
          <w:noProof/>
          <w:sz w:val="24"/>
          <w:szCs w:val="24"/>
        </w:rPr>
        <w:t xml:space="preserve">this </w:t>
      </w:r>
      <w:r w:rsidR="00E568A0" w:rsidRPr="00E568A0">
        <w:rPr>
          <w:rFonts w:asciiTheme="majorHAnsi" w:hAnsiTheme="majorHAnsi"/>
          <w:noProof/>
          <w:sz w:val="24"/>
          <w:szCs w:val="24"/>
        </w:rPr>
        <w:t>basic</w:t>
      </w:r>
      <w:r w:rsidR="00E568A0">
        <w:rPr>
          <w:rFonts w:asciiTheme="majorHAnsi" w:hAnsiTheme="majorHAnsi"/>
          <w:noProof/>
          <w:sz w:val="24"/>
          <w:szCs w:val="24"/>
        </w:rPr>
        <w:t xml:space="preserve"> fact about American culinary life.</w:t>
      </w:r>
      <w:r w:rsidR="00892D54">
        <w:rPr>
          <w:rFonts w:asciiTheme="majorHAnsi" w:hAnsiTheme="majorHAnsi"/>
          <w:noProof/>
          <w:sz w:val="24"/>
          <w:szCs w:val="24"/>
        </w:rPr>
        <w:t xml:space="preserve"> </w:t>
      </w:r>
      <w:r>
        <w:rPr>
          <w:rFonts w:asciiTheme="majorHAnsi" w:hAnsiTheme="majorHAnsi"/>
          <w:noProof/>
          <w:sz w:val="24"/>
          <w:szCs w:val="24"/>
        </w:rPr>
        <w:t xml:space="preserve">According to </w:t>
      </w:r>
      <w:r w:rsidRPr="00AB084D">
        <w:rPr>
          <w:rFonts w:asciiTheme="majorHAnsi" w:hAnsiTheme="majorHAnsi"/>
          <w:noProof/>
          <w:sz w:val="24"/>
          <w:szCs w:val="24"/>
        </w:rPr>
        <w:t xml:space="preserve">a </w:t>
      </w:r>
      <w:r w:rsidRPr="00AB084D">
        <w:rPr>
          <w:rFonts w:asciiTheme="majorHAnsi" w:hAnsiTheme="majorHAnsi"/>
          <w:sz w:val="24"/>
          <w:szCs w:val="24"/>
        </w:rPr>
        <w:t xml:space="preserve">new consumer survey from </w:t>
      </w:r>
      <w:proofErr w:type="spellStart"/>
      <w:r>
        <w:rPr>
          <w:rFonts w:asciiTheme="majorHAnsi" w:hAnsiTheme="majorHAnsi"/>
          <w:sz w:val="24"/>
          <w:szCs w:val="24"/>
        </w:rPr>
        <w:t>Ipsos</w:t>
      </w:r>
      <w:proofErr w:type="spellEnd"/>
      <w:r>
        <w:rPr>
          <w:rFonts w:asciiTheme="majorHAnsi" w:hAnsiTheme="majorHAnsi"/>
          <w:sz w:val="24"/>
          <w:szCs w:val="24"/>
        </w:rPr>
        <w:t xml:space="preserve"> Research and </w:t>
      </w:r>
      <w:hyperlink r:id="rId7" w:tgtFrame="_blank" w:history="1">
        <w:r w:rsidRPr="0067778A">
          <w:rPr>
            <w:rStyle w:val="Hyperlink"/>
            <w:rFonts w:asciiTheme="majorHAnsi" w:hAnsiTheme="majorHAnsi"/>
            <w:color w:val="800080"/>
            <w:sz w:val="24"/>
            <w:szCs w:val="24"/>
            <w:shd w:val="clear" w:color="auto" w:fill="FFFFFF"/>
          </w:rPr>
          <w:t>Coast Packing</w:t>
        </w:r>
      </w:hyperlink>
      <w:r w:rsidRPr="0067778A">
        <w:rPr>
          <w:rFonts w:asciiTheme="majorHAnsi" w:hAnsiTheme="majorHAnsi"/>
          <w:sz w:val="24"/>
          <w:szCs w:val="24"/>
        </w:rPr>
        <w:t>,</w:t>
      </w:r>
      <w:r>
        <w:rPr>
          <w:rFonts w:asciiTheme="majorHAnsi" w:hAnsiTheme="majorHAnsi"/>
          <w:sz w:val="24"/>
          <w:szCs w:val="24"/>
        </w:rPr>
        <w:t xml:space="preserve"> </w:t>
      </w:r>
      <w:r w:rsidRPr="0067778A">
        <w:rPr>
          <w:rFonts w:asciiTheme="majorHAnsi" w:hAnsiTheme="majorHAnsi"/>
          <w:sz w:val="24"/>
          <w:szCs w:val="24"/>
        </w:rPr>
        <w:t xml:space="preserve">my company, </w:t>
      </w:r>
      <w:r w:rsidR="00B519C2" w:rsidRPr="00AB084D">
        <w:rPr>
          <w:rFonts w:asciiTheme="majorHAnsi" w:hAnsiTheme="majorHAnsi"/>
          <w:noProof/>
          <w:sz w:val="24"/>
          <w:szCs w:val="24"/>
        </w:rPr>
        <w:t>American</w:t>
      </w:r>
      <w:r w:rsidR="00AB084D" w:rsidRPr="00AB084D">
        <w:rPr>
          <w:rFonts w:asciiTheme="majorHAnsi" w:hAnsiTheme="majorHAnsi"/>
          <w:noProof/>
          <w:sz w:val="24"/>
          <w:szCs w:val="24"/>
        </w:rPr>
        <w:t>s</w:t>
      </w:r>
      <w:r w:rsidR="00B519C2" w:rsidRPr="00AB084D">
        <w:rPr>
          <w:rFonts w:asciiTheme="majorHAnsi" w:hAnsiTheme="majorHAnsi"/>
          <w:noProof/>
          <w:sz w:val="24"/>
          <w:szCs w:val="24"/>
        </w:rPr>
        <w:t xml:space="preserve"> </w:t>
      </w:r>
      <w:r w:rsidR="00AB084D" w:rsidRPr="00AB084D">
        <w:rPr>
          <w:rFonts w:asciiTheme="majorHAnsi" w:hAnsiTheme="majorHAnsi"/>
          <w:noProof/>
          <w:sz w:val="24"/>
          <w:szCs w:val="24"/>
        </w:rPr>
        <w:t xml:space="preserve"> </w:t>
      </w:r>
      <w:r w:rsidR="00596237">
        <w:rPr>
          <w:rFonts w:asciiTheme="majorHAnsi" w:hAnsiTheme="majorHAnsi"/>
          <w:noProof/>
          <w:sz w:val="24"/>
          <w:szCs w:val="24"/>
        </w:rPr>
        <w:t>regard</w:t>
      </w:r>
      <w:r w:rsidR="00AB084D">
        <w:rPr>
          <w:rFonts w:asciiTheme="majorHAnsi" w:hAnsiTheme="majorHAnsi"/>
          <w:noProof/>
          <w:sz w:val="24"/>
          <w:szCs w:val="24"/>
        </w:rPr>
        <w:t xml:space="preserve"> </w:t>
      </w:r>
      <w:r w:rsidR="00B519C2" w:rsidRPr="00AB084D">
        <w:rPr>
          <w:rFonts w:asciiTheme="majorHAnsi" w:hAnsiTheme="majorHAnsi"/>
          <w:noProof/>
          <w:sz w:val="24"/>
          <w:szCs w:val="24"/>
        </w:rPr>
        <w:t>vegetable oils</w:t>
      </w:r>
      <w:r w:rsidR="00AB084D" w:rsidRPr="00AB084D">
        <w:rPr>
          <w:rFonts w:asciiTheme="majorHAnsi" w:hAnsiTheme="majorHAnsi"/>
          <w:noProof/>
          <w:sz w:val="24"/>
          <w:szCs w:val="24"/>
        </w:rPr>
        <w:t xml:space="preserve"> </w:t>
      </w:r>
      <w:r w:rsidR="00596237">
        <w:rPr>
          <w:rFonts w:asciiTheme="majorHAnsi" w:hAnsiTheme="majorHAnsi"/>
          <w:noProof/>
          <w:sz w:val="24"/>
          <w:szCs w:val="24"/>
        </w:rPr>
        <w:t>as</w:t>
      </w:r>
      <w:r w:rsidR="00B519C2" w:rsidRPr="00AB084D">
        <w:rPr>
          <w:rFonts w:asciiTheme="majorHAnsi" w:hAnsiTheme="majorHAnsi"/>
          <w:noProof/>
          <w:sz w:val="24"/>
          <w:szCs w:val="24"/>
        </w:rPr>
        <w:t xml:space="preserve"> the “healthiest option” for cooking and frying</w:t>
      </w:r>
      <w:r>
        <w:rPr>
          <w:rFonts w:asciiTheme="majorHAnsi" w:hAnsiTheme="majorHAnsi"/>
          <w:noProof/>
          <w:sz w:val="24"/>
          <w:szCs w:val="24"/>
        </w:rPr>
        <w:t>.  At the same time</w:t>
      </w:r>
      <w:r w:rsidR="00B519C2" w:rsidRPr="00AB084D">
        <w:rPr>
          <w:rFonts w:asciiTheme="majorHAnsi" w:hAnsiTheme="majorHAnsi"/>
          <w:noProof/>
          <w:sz w:val="24"/>
          <w:szCs w:val="24"/>
        </w:rPr>
        <w:t xml:space="preserve">, </w:t>
      </w:r>
      <w:r w:rsidR="008259FC">
        <w:rPr>
          <w:rFonts w:asciiTheme="majorHAnsi" w:hAnsiTheme="majorHAnsi"/>
          <w:noProof/>
          <w:sz w:val="24"/>
          <w:szCs w:val="24"/>
        </w:rPr>
        <w:t>a majority</w:t>
      </w:r>
      <w:r w:rsidR="00B519C2" w:rsidRPr="00AB084D">
        <w:rPr>
          <w:rFonts w:asciiTheme="majorHAnsi" w:hAnsiTheme="majorHAnsi"/>
          <w:noProof/>
          <w:sz w:val="24"/>
          <w:szCs w:val="24"/>
        </w:rPr>
        <w:t xml:space="preserve"> are unaware of the health risks </w:t>
      </w:r>
      <w:r w:rsidR="00AB084D" w:rsidRPr="00AB084D">
        <w:rPr>
          <w:rFonts w:asciiTheme="majorHAnsi" w:hAnsiTheme="majorHAnsi"/>
          <w:noProof/>
          <w:sz w:val="24"/>
          <w:szCs w:val="24"/>
        </w:rPr>
        <w:t>arising from the manufacture of products like canola oil and palm oil</w:t>
      </w:r>
      <w:r w:rsidR="00AB084D" w:rsidRPr="00AB084D">
        <w:rPr>
          <w:rFonts w:asciiTheme="majorHAnsi" w:hAnsiTheme="majorHAnsi"/>
          <w:sz w:val="24"/>
          <w:szCs w:val="24"/>
        </w:rPr>
        <w:t xml:space="preserve">. </w:t>
      </w:r>
      <w:r w:rsidR="00E73C82" w:rsidRPr="00AB084D">
        <w:rPr>
          <w:rFonts w:asciiTheme="majorHAnsi" w:hAnsiTheme="majorHAnsi"/>
          <w:sz w:val="24"/>
          <w:szCs w:val="24"/>
        </w:rPr>
        <w:t xml:space="preserve"> </w:t>
      </w:r>
    </w:p>
    <w:p w:rsidR="00892D54" w:rsidRDefault="00892D54" w:rsidP="00382C38">
      <w:pPr>
        <w:spacing w:after="0" w:line="240" w:lineRule="auto"/>
        <w:rPr>
          <w:rFonts w:asciiTheme="majorHAnsi" w:hAnsiTheme="majorHAnsi"/>
          <w:sz w:val="24"/>
          <w:szCs w:val="24"/>
          <w:highlight w:val="cyan"/>
        </w:rPr>
      </w:pPr>
    </w:p>
    <w:p w:rsidR="00FC5A8D" w:rsidRPr="00AB084D" w:rsidRDefault="00FC5A8D" w:rsidP="00E73C82">
      <w:pPr>
        <w:spacing w:after="0" w:line="240" w:lineRule="auto"/>
        <w:rPr>
          <w:rFonts w:asciiTheme="majorHAnsi" w:hAnsiTheme="majorHAnsi"/>
          <w:noProof/>
          <w:sz w:val="24"/>
          <w:szCs w:val="24"/>
        </w:rPr>
      </w:pPr>
      <w:r>
        <w:rPr>
          <w:rFonts w:asciiTheme="majorHAnsi" w:hAnsiTheme="majorHAnsi"/>
          <w:sz w:val="24"/>
          <w:szCs w:val="24"/>
        </w:rPr>
        <w:t xml:space="preserve">The </w:t>
      </w:r>
      <w:proofErr w:type="spellStart"/>
      <w:r w:rsidR="00892D54">
        <w:rPr>
          <w:rFonts w:asciiTheme="majorHAnsi" w:hAnsiTheme="majorHAnsi"/>
          <w:sz w:val="24"/>
          <w:szCs w:val="24"/>
        </w:rPr>
        <w:t>Ipsos</w:t>
      </w:r>
      <w:proofErr w:type="spellEnd"/>
      <w:r w:rsidR="00892D54">
        <w:rPr>
          <w:rFonts w:asciiTheme="majorHAnsi" w:hAnsiTheme="majorHAnsi"/>
          <w:sz w:val="24"/>
          <w:szCs w:val="24"/>
        </w:rPr>
        <w:t xml:space="preserve"> </w:t>
      </w:r>
      <w:r>
        <w:rPr>
          <w:rFonts w:asciiTheme="majorHAnsi" w:hAnsiTheme="majorHAnsi"/>
          <w:sz w:val="24"/>
          <w:szCs w:val="24"/>
        </w:rPr>
        <w:t>survey is nuanced, examining not so much the</w:t>
      </w:r>
      <w:r w:rsidR="0040345D">
        <w:rPr>
          <w:rFonts w:asciiTheme="majorHAnsi" w:hAnsiTheme="majorHAnsi"/>
          <w:sz w:val="24"/>
          <w:szCs w:val="24"/>
        </w:rPr>
        <w:t xml:space="preserve"> nutritional</w:t>
      </w:r>
      <w:r>
        <w:rPr>
          <w:rFonts w:asciiTheme="majorHAnsi" w:hAnsiTheme="majorHAnsi"/>
          <w:sz w:val="24"/>
          <w:szCs w:val="24"/>
        </w:rPr>
        <w:t xml:space="preserve"> </w:t>
      </w:r>
      <w:r w:rsidR="0040345D">
        <w:rPr>
          <w:rFonts w:asciiTheme="majorHAnsi" w:hAnsiTheme="majorHAnsi"/>
          <w:sz w:val="24"/>
          <w:szCs w:val="24"/>
        </w:rPr>
        <w:t xml:space="preserve">properties </w:t>
      </w:r>
      <w:r w:rsidR="00892D54">
        <w:rPr>
          <w:rFonts w:asciiTheme="majorHAnsi" w:hAnsiTheme="majorHAnsi"/>
          <w:sz w:val="24"/>
          <w:szCs w:val="24"/>
        </w:rPr>
        <w:t xml:space="preserve">of the various sources of these </w:t>
      </w:r>
      <w:r w:rsidR="0040345D">
        <w:rPr>
          <w:rFonts w:asciiTheme="majorHAnsi" w:hAnsiTheme="majorHAnsi"/>
          <w:sz w:val="24"/>
          <w:szCs w:val="24"/>
        </w:rPr>
        <w:t>oil</w:t>
      </w:r>
      <w:r w:rsidR="00892D54">
        <w:rPr>
          <w:rFonts w:asciiTheme="majorHAnsi" w:hAnsiTheme="majorHAnsi"/>
          <w:sz w:val="24"/>
          <w:szCs w:val="24"/>
        </w:rPr>
        <w:t>s</w:t>
      </w:r>
      <w:r>
        <w:rPr>
          <w:rFonts w:asciiTheme="majorHAnsi" w:hAnsiTheme="majorHAnsi"/>
          <w:sz w:val="24"/>
          <w:szCs w:val="24"/>
        </w:rPr>
        <w:t xml:space="preserve"> as </w:t>
      </w:r>
      <w:r w:rsidR="00892D54">
        <w:rPr>
          <w:rFonts w:asciiTheme="majorHAnsi" w:hAnsiTheme="majorHAnsi"/>
          <w:sz w:val="24"/>
          <w:szCs w:val="24"/>
        </w:rPr>
        <w:t>the p</w:t>
      </w:r>
      <w:r w:rsidR="00892D54" w:rsidRPr="00892D54">
        <w:rPr>
          <w:rFonts w:asciiTheme="majorHAnsi" w:hAnsiTheme="majorHAnsi"/>
          <w:sz w:val="24"/>
          <w:szCs w:val="24"/>
        </w:rPr>
        <w:t>otentially toxic properties arising from chemicals used in refinement</w:t>
      </w:r>
      <w:r>
        <w:rPr>
          <w:rFonts w:asciiTheme="majorHAnsi" w:hAnsiTheme="majorHAnsi"/>
          <w:sz w:val="24"/>
          <w:szCs w:val="24"/>
        </w:rPr>
        <w:t xml:space="preserve">.  </w:t>
      </w:r>
      <w:r w:rsidR="00E568A0">
        <w:rPr>
          <w:rFonts w:asciiTheme="majorHAnsi" w:hAnsiTheme="majorHAnsi"/>
          <w:sz w:val="24"/>
          <w:szCs w:val="24"/>
        </w:rPr>
        <w:t xml:space="preserve">It speaks </w:t>
      </w:r>
      <w:r>
        <w:rPr>
          <w:rFonts w:asciiTheme="majorHAnsi" w:hAnsiTheme="majorHAnsi"/>
          <w:sz w:val="24"/>
          <w:szCs w:val="24"/>
        </w:rPr>
        <w:t>to the purity, or lack thereof</w:t>
      </w:r>
      <w:r w:rsidR="00E568A0">
        <w:rPr>
          <w:rFonts w:asciiTheme="majorHAnsi" w:hAnsiTheme="majorHAnsi"/>
          <w:sz w:val="24"/>
          <w:szCs w:val="24"/>
        </w:rPr>
        <w:t xml:space="preserve">, of the products we consume.  </w:t>
      </w:r>
      <w:r>
        <w:rPr>
          <w:rFonts w:asciiTheme="majorHAnsi" w:hAnsiTheme="majorHAnsi"/>
          <w:sz w:val="24"/>
          <w:szCs w:val="24"/>
        </w:rPr>
        <w:t xml:space="preserve">As </w:t>
      </w:r>
      <w:r>
        <w:rPr>
          <w:rFonts w:asciiTheme="majorHAnsi" w:hAnsiTheme="majorHAnsi"/>
          <w:i/>
          <w:sz w:val="24"/>
          <w:szCs w:val="24"/>
        </w:rPr>
        <w:t xml:space="preserve">AncestralHealthGuy.com </w:t>
      </w:r>
      <w:r w:rsidRPr="00EE01FA">
        <w:rPr>
          <w:rFonts w:asciiTheme="majorHAnsi" w:hAnsiTheme="majorHAnsi"/>
          <w:sz w:val="24"/>
          <w:szCs w:val="24"/>
        </w:rPr>
        <w:t xml:space="preserve">recently </w:t>
      </w:r>
      <w:r>
        <w:rPr>
          <w:rFonts w:asciiTheme="majorHAnsi" w:hAnsiTheme="majorHAnsi"/>
          <w:sz w:val="24"/>
          <w:szCs w:val="24"/>
        </w:rPr>
        <w:t>observed, “n</w:t>
      </w:r>
      <w:r w:rsidRPr="00023523">
        <w:rPr>
          <w:rFonts w:asciiTheme="majorHAnsi" w:hAnsiTheme="majorHAnsi"/>
          <w:sz w:val="24"/>
          <w:szCs w:val="24"/>
        </w:rPr>
        <w:t>ature doesn’</w:t>
      </w:r>
      <w:r>
        <w:rPr>
          <w:rFonts w:asciiTheme="majorHAnsi" w:hAnsiTheme="majorHAnsi"/>
          <w:sz w:val="24"/>
          <w:szCs w:val="24"/>
        </w:rPr>
        <w:t xml:space="preserve">t make bad fats – factories do.”  </w:t>
      </w:r>
    </w:p>
    <w:p w:rsidR="00E73C82" w:rsidRDefault="00E73C82" w:rsidP="00E73C82">
      <w:pPr>
        <w:spacing w:after="0" w:line="240" w:lineRule="auto"/>
        <w:rPr>
          <w:rFonts w:asciiTheme="majorHAnsi" w:hAnsiTheme="majorHAnsi"/>
          <w:noProof/>
          <w:sz w:val="24"/>
          <w:szCs w:val="24"/>
        </w:rPr>
      </w:pPr>
    </w:p>
    <w:p w:rsidR="00CE3186" w:rsidRDefault="00E73C82" w:rsidP="00892D54">
      <w:pPr>
        <w:spacing w:after="0" w:line="240" w:lineRule="auto"/>
        <w:rPr>
          <w:rFonts w:asciiTheme="majorHAnsi" w:eastAsia="Calibri" w:hAnsiTheme="majorHAnsi" w:cs="Calibri"/>
          <w:spacing w:val="-1"/>
          <w:w w:val="101"/>
          <w:sz w:val="24"/>
          <w:szCs w:val="24"/>
        </w:rPr>
      </w:pPr>
      <w:r w:rsidRPr="00B33C4C">
        <w:rPr>
          <w:rStyle w:val="apple-converted-space"/>
          <w:rFonts w:asciiTheme="majorHAnsi" w:hAnsiTheme="majorHAnsi"/>
          <w:sz w:val="24"/>
          <w:szCs w:val="24"/>
          <w:shd w:val="clear" w:color="auto" w:fill="FFFFFF"/>
        </w:rPr>
        <w:t>The</w:t>
      </w:r>
      <w:r>
        <w:rPr>
          <w:rStyle w:val="apple-converted-space"/>
          <w:rFonts w:asciiTheme="majorHAnsi" w:hAnsiTheme="majorHAnsi"/>
          <w:sz w:val="24"/>
          <w:szCs w:val="24"/>
          <w:shd w:val="clear" w:color="auto" w:fill="FFFFFF"/>
        </w:rPr>
        <w:t xml:space="preserve"> nationwide</w:t>
      </w:r>
      <w:r w:rsidRPr="00B33C4C">
        <w:rPr>
          <w:rStyle w:val="apple-converted-space"/>
          <w:rFonts w:asciiTheme="majorHAnsi" w:hAnsiTheme="majorHAnsi"/>
          <w:sz w:val="24"/>
          <w:szCs w:val="24"/>
          <w:shd w:val="clear" w:color="auto" w:fill="FFFFFF"/>
        </w:rPr>
        <w:t xml:space="preserve"> </w:t>
      </w:r>
      <w:r w:rsidR="005758F2">
        <w:rPr>
          <w:rStyle w:val="apple-converted-space"/>
          <w:rFonts w:asciiTheme="majorHAnsi" w:hAnsiTheme="majorHAnsi"/>
          <w:sz w:val="24"/>
          <w:szCs w:val="24"/>
          <w:shd w:val="clear" w:color="auto" w:fill="FFFFFF"/>
        </w:rPr>
        <w:t>poll</w:t>
      </w:r>
      <w:r w:rsidRPr="00B33C4C">
        <w:rPr>
          <w:rStyle w:val="apple-converted-space"/>
          <w:rFonts w:asciiTheme="majorHAnsi" w:hAnsiTheme="majorHAnsi"/>
          <w:sz w:val="24"/>
          <w:szCs w:val="24"/>
          <w:shd w:val="clear" w:color="auto" w:fill="FFFFFF"/>
        </w:rPr>
        <w:t xml:space="preserve"> of 1,000 </w:t>
      </w:r>
      <w:r w:rsidRPr="00AB084D">
        <w:rPr>
          <w:rStyle w:val="apple-converted-space"/>
          <w:rFonts w:asciiTheme="majorHAnsi" w:hAnsiTheme="majorHAnsi"/>
          <w:sz w:val="24"/>
          <w:szCs w:val="24"/>
          <w:shd w:val="clear" w:color="auto" w:fill="FFFFFF"/>
        </w:rPr>
        <w:t xml:space="preserve">adults, conducted in </w:t>
      </w:r>
      <w:r w:rsidR="001C6B12" w:rsidRPr="00AB084D">
        <w:rPr>
          <w:rStyle w:val="apple-converted-space"/>
          <w:rFonts w:asciiTheme="majorHAnsi" w:hAnsiTheme="majorHAnsi"/>
          <w:sz w:val="24"/>
          <w:szCs w:val="24"/>
          <w:shd w:val="clear" w:color="auto" w:fill="FFFFFF"/>
        </w:rPr>
        <w:t>August</w:t>
      </w:r>
      <w:r w:rsidR="001C6B12">
        <w:rPr>
          <w:rStyle w:val="apple-converted-space"/>
          <w:rFonts w:asciiTheme="majorHAnsi" w:hAnsiTheme="majorHAnsi"/>
          <w:sz w:val="24"/>
          <w:szCs w:val="24"/>
          <w:shd w:val="clear" w:color="auto" w:fill="FFFFFF"/>
        </w:rPr>
        <w:t>,</w:t>
      </w:r>
      <w:r w:rsidRPr="00B33C4C">
        <w:rPr>
          <w:rStyle w:val="apple-converted-space"/>
          <w:rFonts w:asciiTheme="majorHAnsi" w:hAnsiTheme="majorHAnsi"/>
          <w:sz w:val="24"/>
          <w:szCs w:val="24"/>
          <w:shd w:val="clear" w:color="auto" w:fill="FFFFFF"/>
        </w:rPr>
        <w:t xml:space="preserve"> examined</w:t>
      </w:r>
      <w:r>
        <w:rPr>
          <w:rStyle w:val="apple-converted-space"/>
          <w:rFonts w:asciiTheme="majorHAnsi" w:hAnsiTheme="majorHAnsi"/>
          <w:sz w:val="24"/>
          <w:szCs w:val="24"/>
          <w:shd w:val="clear" w:color="auto" w:fill="FFFFFF"/>
        </w:rPr>
        <w:t xml:space="preserve"> </w:t>
      </w:r>
      <w:proofErr w:type="gramStart"/>
      <w:r>
        <w:rPr>
          <w:rStyle w:val="apple-converted-space"/>
          <w:rFonts w:asciiTheme="majorHAnsi" w:hAnsiTheme="majorHAnsi"/>
          <w:sz w:val="24"/>
          <w:szCs w:val="24"/>
          <w:shd w:val="clear" w:color="auto" w:fill="FFFFFF"/>
        </w:rPr>
        <w:t>both awareness</w:t>
      </w:r>
      <w:proofErr w:type="gramEnd"/>
      <w:r>
        <w:rPr>
          <w:rStyle w:val="apple-converted-space"/>
          <w:rFonts w:asciiTheme="majorHAnsi" w:hAnsiTheme="majorHAnsi"/>
          <w:sz w:val="24"/>
          <w:szCs w:val="24"/>
          <w:shd w:val="clear" w:color="auto" w:fill="FFFFFF"/>
        </w:rPr>
        <w:t xml:space="preserve"> and behavior around </w:t>
      </w:r>
      <w:r w:rsidR="00690758">
        <w:rPr>
          <w:rStyle w:val="apple-converted-space"/>
          <w:rFonts w:asciiTheme="majorHAnsi" w:hAnsiTheme="majorHAnsi"/>
          <w:sz w:val="24"/>
          <w:szCs w:val="24"/>
          <w:shd w:val="clear" w:color="auto" w:fill="FFFFFF"/>
        </w:rPr>
        <w:t>vegetable oils and how they are processed</w:t>
      </w:r>
      <w:r w:rsidR="00AB084D">
        <w:rPr>
          <w:rStyle w:val="apple-converted-space"/>
          <w:rFonts w:asciiTheme="majorHAnsi" w:hAnsiTheme="majorHAnsi"/>
          <w:sz w:val="24"/>
          <w:szCs w:val="24"/>
          <w:shd w:val="clear" w:color="auto" w:fill="FFFFFF"/>
        </w:rPr>
        <w:t xml:space="preserve"> and packaged</w:t>
      </w:r>
      <w:r>
        <w:rPr>
          <w:rStyle w:val="apple-converted-space"/>
          <w:rFonts w:asciiTheme="majorHAnsi" w:hAnsiTheme="majorHAnsi"/>
          <w:sz w:val="24"/>
          <w:szCs w:val="24"/>
          <w:shd w:val="clear" w:color="auto" w:fill="FFFFFF"/>
        </w:rPr>
        <w:t>, querying consumers about what they r</w:t>
      </w:r>
      <w:r>
        <w:rPr>
          <w:rFonts w:asciiTheme="majorHAnsi" w:hAnsiTheme="majorHAnsi"/>
          <w:sz w:val="24"/>
          <w:szCs w:val="24"/>
        </w:rPr>
        <w:t xml:space="preserve">ead, understand and believe – and how they act, based on that information. </w:t>
      </w:r>
      <w:r w:rsidR="00892D54">
        <w:rPr>
          <w:rFonts w:asciiTheme="majorHAnsi" w:hAnsiTheme="majorHAnsi"/>
          <w:sz w:val="24"/>
          <w:szCs w:val="24"/>
        </w:rPr>
        <w:t xml:space="preserve"> </w:t>
      </w:r>
      <w:r w:rsidR="000F3FB8">
        <w:rPr>
          <w:rFonts w:asciiTheme="majorHAnsi" w:eastAsia="Calibri" w:hAnsiTheme="majorHAnsi" w:cs="Calibri"/>
          <w:color w:val="000000"/>
          <w:sz w:val="24"/>
          <w:szCs w:val="24"/>
        </w:rPr>
        <w:t>When asked “wh</w:t>
      </w:r>
      <w:r w:rsidR="00CE3186" w:rsidRPr="00AF3ECB">
        <w:rPr>
          <w:rFonts w:asciiTheme="majorHAnsi" w:eastAsia="Calibri" w:hAnsiTheme="majorHAnsi" w:cs="Calibri"/>
          <w:color w:val="000000"/>
          <w:spacing w:val="1"/>
          <w:sz w:val="24"/>
          <w:szCs w:val="24"/>
        </w:rPr>
        <w:t>i</w:t>
      </w:r>
      <w:r w:rsidR="00CE3186" w:rsidRPr="00AF3ECB">
        <w:rPr>
          <w:rFonts w:asciiTheme="majorHAnsi" w:eastAsia="Calibri" w:hAnsiTheme="majorHAnsi" w:cs="Calibri"/>
          <w:color w:val="000000"/>
          <w:sz w:val="24"/>
          <w:szCs w:val="24"/>
        </w:rPr>
        <w:t>ch</w:t>
      </w:r>
      <w:r w:rsidR="00CE3186" w:rsidRPr="00AF3ECB">
        <w:rPr>
          <w:rFonts w:asciiTheme="majorHAnsi" w:eastAsia="Calibri" w:hAnsiTheme="majorHAnsi" w:cs="Calibri"/>
          <w:color w:val="000000"/>
          <w:spacing w:val="11"/>
          <w:sz w:val="24"/>
          <w:szCs w:val="24"/>
        </w:rPr>
        <w:t xml:space="preserve"> </w:t>
      </w:r>
      <w:r w:rsidR="00CE3186" w:rsidRPr="00AF3ECB">
        <w:rPr>
          <w:rFonts w:asciiTheme="majorHAnsi" w:eastAsia="Calibri" w:hAnsiTheme="majorHAnsi" w:cs="Calibri"/>
          <w:color w:val="000000"/>
          <w:spacing w:val="-1"/>
          <w:sz w:val="24"/>
          <w:szCs w:val="24"/>
        </w:rPr>
        <w:t>on</w:t>
      </w:r>
      <w:r w:rsidR="00CE3186" w:rsidRPr="00AF3ECB">
        <w:rPr>
          <w:rFonts w:asciiTheme="majorHAnsi" w:eastAsia="Calibri" w:hAnsiTheme="majorHAnsi" w:cs="Calibri"/>
          <w:color w:val="000000"/>
          <w:sz w:val="24"/>
          <w:szCs w:val="24"/>
        </w:rPr>
        <w:t>e</w:t>
      </w:r>
      <w:r w:rsidR="00CE3186" w:rsidRPr="00AF3ECB">
        <w:rPr>
          <w:rFonts w:asciiTheme="majorHAnsi" w:eastAsia="Calibri" w:hAnsiTheme="majorHAnsi" w:cs="Calibri"/>
          <w:color w:val="000000"/>
          <w:spacing w:val="8"/>
          <w:sz w:val="24"/>
          <w:szCs w:val="24"/>
        </w:rPr>
        <w:t xml:space="preserve"> </w:t>
      </w:r>
      <w:r w:rsidR="00CE3186" w:rsidRPr="00AF3ECB">
        <w:rPr>
          <w:rFonts w:asciiTheme="majorHAnsi" w:eastAsia="Calibri" w:hAnsiTheme="majorHAnsi" w:cs="Calibri"/>
          <w:color w:val="000000"/>
          <w:spacing w:val="-1"/>
          <w:sz w:val="24"/>
          <w:szCs w:val="24"/>
        </w:rPr>
        <w:t>o</w:t>
      </w:r>
      <w:r w:rsidR="00CE3186" w:rsidRPr="00AF3ECB">
        <w:rPr>
          <w:rFonts w:asciiTheme="majorHAnsi" w:eastAsia="Calibri" w:hAnsiTheme="majorHAnsi" w:cs="Calibri"/>
          <w:color w:val="000000"/>
          <w:sz w:val="24"/>
          <w:szCs w:val="24"/>
        </w:rPr>
        <w:t>f</w:t>
      </w:r>
      <w:r w:rsidR="00CE3186" w:rsidRPr="00AF3ECB">
        <w:rPr>
          <w:rFonts w:asciiTheme="majorHAnsi" w:eastAsia="Calibri" w:hAnsiTheme="majorHAnsi" w:cs="Calibri"/>
          <w:color w:val="000000"/>
          <w:spacing w:val="2"/>
          <w:sz w:val="24"/>
          <w:szCs w:val="24"/>
        </w:rPr>
        <w:t xml:space="preserve"> </w:t>
      </w:r>
      <w:r w:rsidR="00CE3186" w:rsidRPr="00AF3ECB">
        <w:rPr>
          <w:rFonts w:asciiTheme="majorHAnsi" w:eastAsia="Calibri" w:hAnsiTheme="majorHAnsi" w:cs="Calibri"/>
          <w:color w:val="000000"/>
          <w:sz w:val="24"/>
          <w:szCs w:val="24"/>
        </w:rPr>
        <w:t>t</w:t>
      </w:r>
      <w:r w:rsidR="00CE3186" w:rsidRPr="00AF3ECB">
        <w:rPr>
          <w:rFonts w:asciiTheme="majorHAnsi" w:eastAsia="Calibri" w:hAnsiTheme="majorHAnsi" w:cs="Calibri"/>
          <w:color w:val="000000"/>
          <w:spacing w:val="-1"/>
          <w:sz w:val="24"/>
          <w:szCs w:val="24"/>
        </w:rPr>
        <w:t>h</w:t>
      </w:r>
      <w:r w:rsidR="00CE3186" w:rsidRPr="00AF3ECB">
        <w:rPr>
          <w:rFonts w:asciiTheme="majorHAnsi" w:eastAsia="Calibri" w:hAnsiTheme="majorHAnsi" w:cs="Calibri"/>
          <w:color w:val="000000"/>
          <w:sz w:val="24"/>
          <w:szCs w:val="24"/>
        </w:rPr>
        <w:t>e</w:t>
      </w:r>
      <w:r w:rsidR="00CE3186" w:rsidRPr="00AF3ECB">
        <w:rPr>
          <w:rFonts w:asciiTheme="majorHAnsi" w:eastAsia="Calibri" w:hAnsiTheme="majorHAnsi" w:cs="Calibri"/>
          <w:color w:val="000000"/>
          <w:spacing w:val="7"/>
          <w:sz w:val="24"/>
          <w:szCs w:val="24"/>
        </w:rPr>
        <w:t xml:space="preserve"> </w:t>
      </w:r>
      <w:r w:rsidR="00CE3186" w:rsidRPr="00AF3ECB">
        <w:rPr>
          <w:rFonts w:asciiTheme="majorHAnsi" w:eastAsia="Calibri" w:hAnsiTheme="majorHAnsi" w:cs="Calibri"/>
          <w:color w:val="000000"/>
          <w:spacing w:val="-1"/>
          <w:sz w:val="24"/>
          <w:szCs w:val="24"/>
        </w:rPr>
        <w:t>fo</w:t>
      </w:r>
      <w:r w:rsidR="00CE3186" w:rsidRPr="00AF3ECB">
        <w:rPr>
          <w:rFonts w:asciiTheme="majorHAnsi" w:eastAsia="Calibri" w:hAnsiTheme="majorHAnsi" w:cs="Calibri"/>
          <w:color w:val="000000"/>
          <w:spacing w:val="1"/>
          <w:sz w:val="24"/>
          <w:szCs w:val="24"/>
        </w:rPr>
        <w:t>ll</w:t>
      </w:r>
      <w:r w:rsidR="00CE3186" w:rsidRPr="00AF3ECB">
        <w:rPr>
          <w:rFonts w:asciiTheme="majorHAnsi" w:eastAsia="Calibri" w:hAnsiTheme="majorHAnsi" w:cs="Calibri"/>
          <w:color w:val="000000"/>
          <w:spacing w:val="-1"/>
          <w:sz w:val="24"/>
          <w:szCs w:val="24"/>
        </w:rPr>
        <w:t>ow</w:t>
      </w:r>
      <w:r w:rsidR="00CE3186" w:rsidRPr="00AF3ECB">
        <w:rPr>
          <w:rFonts w:asciiTheme="majorHAnsi" w:eastAsia="Calibri" w:hAnsiTheme="majorHAnsi" w:cs="Calibri"/>
          <w:color w:val="000000"/>
          <w:spacing w:val="1"/>
          <w:sz w:val="24"/>
          <w:szCs w:val="24"/>
        </w:rPr>
        <w:t>i</w:t>
      </w:r>
      <w:r w:rsidR="00CE3186" w:rsidRPr="00AF3ECB">
        <w:rPr>
          <w:rFonts w:asciiTheme="majorHAnsi" w:eastAsia="Calibri" w:hAnsiTheme="majorHAnsi" w:cs="Calibri"/>
          <w:color w:val="000000"/>
          <w:spacing w:val="-1"/>
          <w:sz w:val="24"/>
          <w:szCs w:val="24"/>
        </w:rPr>
        <w:t>n</w:t>
      </w:r>
      <w:r w:rsidR="00CE3186" w:rsidRPr="00AF3ECB">
        <w:rPr>
          <w:rFonts w:asciiTheme="majorHAnsi" w:eastAsia="Calibri" w:hAnsiTheme="majorHAnsi" w:cs="Calibri"/>
          <w:color w:val="000000"/>
          <w:sz w:val="24"/>
          <w:szCs w:val="24"/>
        </w:rPr>
        <w:t>g</w:t>
      </w:r>
      <w:r w:rsidR="00CE3186" w:rsidRPr="00AF3ECB">
        <w:rPr>
          <w:rFonts w:asciiTheme="majorHAnsi" w:eastAsia="Calibri" w:hAnsiTheme="majorHAnsi" w:cs="Calibri"/>
          <w:color w:val="000000"/>
          <w:spacing w:val="17"/>
          <w:sz w:val="24"/>
          <w:szCs w:val="24"/>
        </w:rPr>
        <w:t xml:space="preserve"> </w:t>
      </w:r>
      <w:r w:rsidR="00CE3186" w:rsidRPr="00AF3ECB">
        <w:rPr>
          <w:rFonts w:asciiTheme="majorHAnsi" w:eastAsia="Calibri" w:hAnsiTheme="majorHAnsi" w:cs="Calibri"/>
          <w:color w:val="000000"/>
          <w:sz w:val="24"/>
          <w:szCs w:val="24"/>
        </w:rPr>
        <w:t>c</w:t>
      </w:r>
      <w:r w:rsidR="00CE3186" w:rsidRPr="00AF3ECB">
        <w:rPr>
          <w:rFonts w:asciiTheme="majorHAnsi" w:eastAsia="Calibri" w:hAnsiTheme="majorHAnsi" w:cs="Calibri"/>
          <w:color w:val="000000"/>
          <w:spacing w:val="-1"/>
          <w:sz w:val="24"/>
          <w:szCs w:val="24"/>
        </w:rPr>
        <w:t>oo</w:t>
      </w:r>
      <w:r w:rsidR="00CE3186" w:rsidRPr="00AF3ECB">
        <w:rPr>
          <w:rFonts w:asciiTheme="majorHAnsi" w:eastAsia="Calibri" w:hAnsiTheme="majorHAnsi" w:cs="Calibri"/>
          <w:color w:val="000000"/>
          <w:sz w:val="24"/>
          <w:szCs w:val="24"/>
        </w:rPr>
        <w:t>k</w:t>
      </w:r>
      <w:r w:rsidR="00CE3186" w:rsidRPr="00AF3ECB">
        <w:rPr>
          <w:rFonts w:asciiTheme="majorHAnsi" w:eastAsia="Calibri" w:hAnsiTheme="majorHAnsi" w:cs="Calibri"/>
          <w:color w:val="000000"/>
          <w:spacing w:val="1"/>
          <w:sz w:val="24"/>
          <w:szCs w:val="24"/>
        </w:rPr>
        <w:t>i</w:t>
      </w:r>
      <w:r w:rsidR="00CE3186" w:rsidRPr="00AF3ECB">
        <w:rPr>
          <w:rFonts w:asciiTheme="majorHAnsi" w:eastAsia="Calibri" w:hAnsiTheme="majorHAnsi" w:cs="Calibri"/>
          <w:color w:val="000000"/>
          <w:spacing w:val="-1"/>
          <w:sz w:val="24"/>
          <w:szCs w:val="24"/>
        </w:rPr>
        <w:t>ng</w:t>
      </w:r>
      <w:r w:rsidR="00CE3186" w:rsidRPr="00AF3ECB">
        <w:rPr>
          <w:rFonts w:asciiTheme="majorHAnsi" w:eastAsia="Calibri" w:hAnsiTheme="majorHAnsi" w:cs="Calibri"/>
          <w:color w:val="000000"/>
          <w:sz w:val="24"/>
          <w:szCs w:val="24"/>
        </w:rPr>
        <w:t>/</w:t>
      </w:r>
      <w:r w:rsidR="00CE3186" w:rsidRPr="00AF3ECB">
        <w:rPr>
          <w:rFonts w:asciiTheme="majorHAnsi" w:eastAsia="Calibri" w:hAnsiTheme="majorHAnsi" w:cs="Calibri"/>
          <w:color w:val="000000"/>
          <w:spacing w:val="16"/>
          <w:sz w:val="24"/>
          <w:szCs w:val="24"/>
        </w:rPr>
        <w:t xml:space="preserve"> </w:t>
      </w:r>
      <w:r w:rsidR="00CE3186" w:rsidRPr="00AF3ECB">
        <w:rPr>
          <w:rFonts w:asciiTheme="majorHAnsi" w:eastAsia="Calibri" w:hAnsiTheme="majorHAnsi" w:cs="Calibri"/>
          <w:color w:val="000000"/>
          <w:spacing w:val="-1"/>
          <w:sz w:val="24"/>
          <w:szCs w:val="24"/>
        </w:rPr>
        <w:t>fr</w:t>
      </w:r>
      <w:r w:rsidR="00CE3186" w:rsidRPr="00AF3ECB">
        <w:rPr>
          <w:rFonts w:asciiTheme="majorHAnsi" w:eastAsia="Calibri" w:hAnsiTheme="majorHAnsi" w:cs="Calibri"/>
          <w:color w:val="000000"/>
          <w:spacing w:val="1"/>
          <w:sz w:val="24"/>
          <w:szCs w:val="24"/>
        </w:rPr>
        <w:t>yi</w:t>
      </w:r>
      <w:r w:rsidR="00CE3186" w:rsidRPr="00AF3ECB">
        <w:rPr>
          <w:rFonts w:asciiTheme="majorHAnsi" w:eastAsia="Calibri" w:hAnsiTheme="majorHAnsi" w:cs="Calibri"/>
          <w:color w:val="000000"/>
          <w:spacing w:val="-1"/>
          <w:sz w:val="24"/>
          <w:szCs w:val="24"/>
        </w:rPr>
        <w:t>n</w:t>
      </w:r>
      <w:r w:rsidR="00CE3186" w:rsidRPr="00AF3ECB">
        <w:rPr>
          <w:rFonts w:asciiTheme="majorHAnsi" w:eastAsia="Calibri" w:hAnsiTheme="majorHAnsi" w:cs="Calibri"/>
          <w:color w:val="000000"/>
          <w:sz w:val="24"/>
          <w:szCs w:val="24"/>
        </w:rPr>
        <w:t>g</w:t>
      </w:r>
      <w:r w:rsidR="00CE3186" w:rsidRPr="00AF3ECB">
        <w:rPr>
          <w:rFonts w:asciiTheme="majorHAnsi" w:eastAsia="Calibri" w:hAnsiTheme="majorHAnsi" w:cs="Calibri"/>
          <w:color w:val="000000"/>
          <w:spacing w:val="10"/>
          <w:sz w:val="24"/>
          <w:szCs w:val="24"/>
        </w:rPr>
        <w:t xml:space="preserve"> </w:t>
      </w:r>
      <w:r w:rsidR="00CE3186" w:rsidRPr="00AF3ECB">
        <w:rPr>
          <w:rFonts w:asciiTheme="majorHAnsi" w:eastAsia="Calibri" w:hAnsiTheme="majorHAnsi" w:cs="Calibri"/>
          <w:color w:val="000000"/>
          <w:spacing w:val="-1"/>
          <w:sz w:val="24"/>
          <w:szCs w:val="24"/>
        </w:rPr>
        <w:t>o</w:t>
      </w:r>
      <w:r w:rsidR="00CE3186" w:rsidRPr="00AF3ECB">
        <w:rPr>
          <w:rFonts w:asciiTheme="majorHAnsi" w:eastAsia="Calibri" w:hAnsiTheme="majorHAnsi" w:cs="Calibri"/>
          <w:color w:val="000000"/>
          <w:spacing w:val="1"/>
          <w:sz w:val="24"/>
          <w:szCs w:val="24"/>
        </w:rPr>
        <w:t>il</w:t>
      </w:r>
      <w:r w:rsidR="00CE3186" w:rsidRPr="00AF3ECB">
        <w:rPr>
          <w:rFonts w:asciiTheme="majorHAnsi" w:eastAsia="Calibri" w:hAnsiTheme="majorHAnsi" w:cs="Calibri"/>
          <w:color w:val="000000"/>
          <w:sz w:val="24"/>
          <w:szCs w:val="24"/>
        </w:rPr>
        <w:t>s</w:t>
      </w:r>
      <w:r w:rsidR="00CE3186" w:rsidRPr="00AF3ECB">
        <w:rPr>
          <w:rFonts w:asciiTheme="majorHAnsi" w:eastAsia="Calibri" w:hAnsiTheme="majorHAnsi" w:cs="Calibri"/>
          <w:color w:val="000000"/>
          <w:spacing w:val="7"/>
          <w:sz w:val="24"/>
          <w:szCs w:val="24"/>
        </w:rPr>
        <w:t xml:space="preserve"> </w:t>
      </w:r>
      <w:r w:rsidR="00CE3186" w:rsidRPr="00AF3ECB">
        <w:rPr>
          <w:rFonts w:asciiTheme="majorHAnsi" w:eastAsia="Calibri" w:hAnsiTheme="majorHAnsi" w:cs="Calibri"/>
          <w:color w:val="000000"/>
          <w:spacing w:val="-1"/>
          <w:sz w:val="24"/>
          <w:szCs w:val="24"/>
        </w:rPr>
        <w:t>d</w:t>
      </w:r>
      <w:r w:rsidR="00CE3186" w:rsidRPr="00AF3ECB">
        <w:rPr>
          <w:rFonts w:asciiTheme="majorHAnsi" w:eastAsia="Calibri" w:hAnsiTheme="majorHAnsi" w:cs="Calibri"/>
          <w:color w:val="000000"/>
          <w:sz w:val="24"/>
          <w:szCs w:val="24"/>
        </w:rPr>
        <w:t>o</w:t>
      </w:r>
      <w:r w:rsidR="00CE3186" w:rsidRPr="00AF3ECB">
        <w:rPr>
          <w:rFonts w:asciiTheme="majorHAnsi" w:eastAsia="Calibri" w:hAnsiTheme="majorHAnsi" w:cs="Calibri"/>
          <w:color w:val="000000"/>
          <w:spacing w:val="3"/>
          <w:sz w:val="24"/>
          <w:szCs w:val="24"/>
        </w:rPr>
        <w:t xml:space="preserve"> </w:t>
      </w:r>
      <w:r w:rsidR="00CE3186" w:rsidRPr="00AF3ECB">
        <w:rPr>
          <w:rFonts w:asciiTheme="majorHAnsi" w:eastAsia="Calibri" w:hAnsiTheme="majorHAnsi" w:cs="Calibri"/>
          <w:color w:val="000000"/>
          <w:spacing w:val="1"/>
          <w:sz w:val="24"/>
          <w:szCs w:val="24"/>
        </w:rPr>
        <w:t>y</w:t>
      </w:r>
      <w:r w:rsidR="00CE3186" w:rsidRPr="00AF3ECB">
        <w:rPr>
          <w:rFonts w:asciiTheme="majorHAnsi" w:eastAsia="Calibri" w:hAnsiTheme="majorHAnsi" w:cs="Calibri"/>
          <w:color w:val="000000"/>
          <w:spacing w:val="-1"/>
          <w:sz w:val="24"/>
          <w:szCs w:val="24"/>
        </w:rPr>
        <w:t>o</w:t>
      </w:r>
      <w:r w:rsidR="00CE3186" w:rsidRPr="00AF3ECB">
        <w:rPr>
          <w:rFonts w:asciiTheme="majorHAnsi" w:eastAsia="Calibri" w:hAnsiTheme="majorHAnsi" w:cs="Calibri"/>
          <w:color w:val="000000"/>
          <w:sz w:val="24"/>
          <w:szCs w:val="24"/>
        </w:rPr>
        <w:t>u</w:t>
      </w:r>
      <w:r w:rsidR="00CE3186" w:rsidRPr="00AF3ECB">
        <w:rPr>
          <w:rFonts w:asciiTheme="majorHAnsi" w:eastAsia="Calibri" w:hAnsiTheme="majorHAnsi" w:cs="Calibri"/>
          <w:color w:val="000000"/>
          <w:spacing w:val="6"/>
          <w:sz w:val="24"/>
          <w:szCs w:val="24"/>
        </w:rPr>
        <w:t xml:space="preserve"> </w:t>
      </w:r>
      <w:r w:rsidR="00CE3186" w:rsidRPr="00AF3ECB">
        <w:rPr>
          <w:rFonts w:asciiTheme="majorHAnsi" w:eastAsia="Calibri" w:hAnsiTheme="majorHAnsi" w:cs="Calibri"/>
          <w:color w:val="000000"/>
          <w:sz w:val="24"/>
          <w:szCs w:val="24"/>
        </w:rPr>
        <w:t>t</w:t>
      </w:r>
      <w:r w:rsidR="00CE3186" w:rsidRPr="00AF3ECB">
        <w:rPr>
          <w:rFonts w:asciiTheme="majorHAnsi" w:eastAsia="Calibri" w:hAnsiTheme="majorHAnsi" w:cs="Calibri"/>
          <w:color w:val="000000"/>
          <w:spacing w:val="-1"/>
          <w:sz w:val="24"/>
          <w:szCs w:val="24"/>
        </w:rPr>
        <w:t>h</w:t>
      </w:r>
      <w:r w:rsidR="00CE3186" w:rsidRPr="00AF3ECB">
        <w:rPr>
          <w:rFonts w:asciiTheme="majorHAnsi" w:eastAsia="Calibri" w:hAnsiTheme="majorHAnsi" w:cs="Calibri"/>
          <w:color w:val="000000"/>
          <w:spacing w:val="1"/>
          <w:sz w:val="24"/>
          <w:szCs w:val="24"/>
        </w:rPr>
        <w:t>i</w:t>
      </w:r>
      <w:r w:rsidR="00CE3186" w:rsidRPr="00AF3ECB">
        <w:rPr>
          <w:rFonts w:asciiTheme="majorHAnsi" w:eastAsia="Calibri" w:hAnsiTheme="majorHAnsi" w:cs="Calibri"/>
          <w:color w:val="000000"/>
          <w:spacing w:val="-1"/>
          <w:sz w:val="24"/>
          <w:szCs w:val="24"/>
        </w:rPr>
        <w:t>n</w:t>
      </w:r>
      <w:r w:rsidR="00CE3186" w:rsidRPr="00AF3ECB">
        <w:rPr>
          <w:rFonts w:asciiTheme="majorHAnsi" w:eastAsia="Calibri" w:hAnsiTheme="majorHAnsi" w:cs="Calibri"/>
          <w:color w:val="000000"/>
          <w:sz w:val="24"/>
          <w:szCs w:val="24"/>
        </w:rPr>
        <w:t>k</w:t>
      </w:r>
      <w:r w:rsidR="00CE3186" w:rsidRPr="00AF3ECB">
        <w:rPr>
          <w:rFonts w:asciiTheme="majorHAnsi" w:eastAsia="Calibri" w:hAnsiTheme="majorHAnsi" w:cs="Calibri"/>
          <w:color w:val="000000"/>
          <w:spacing w:val="10"/>
          <w:sz w:val="24"/>
          <w:szCs w:val="24"/>
        </w:rPr>
        <w:t xml:space="preserve"> </w:t>
      </w:r>
      <w:r w:rsidR="00CE3186" w:rsidRPr="00AF3ECB">
        <w:rPr>
          <w:rFonts w:asciiTheme="majorHAnsi" w:eastAsia="Calibri" w:hAnsiTheme="majorHAnsi" w:cs="Calibri"/>
          <w:color w:val="000000"/>
          <w:spacing w:val="1"/>
          <w:sz w:val="24"/>
          <w:szCs w:val="24"/>
        </w:rPr>
        <w:t>i</w:t>
      </w:r>
      <w:r w:rsidR="00CE3186" w:rsidRPr="00AF3ECB">
        <w:rPr>
          <w:rFonts w:asciiTheme="majorHAnsi" w:eastAsia="Calibri" w:hAnsiTheme="majorHAnsi" w:cs="Calibri"/>
          <w:color w:val="000000"/>
          <w:sz w:val="24"/>
          <w:szCs w:val="24"/>
        </w:rPr>
        <w:t>s</w:t>
      </w:r>
      <w:r w:rsidR="00CE3186" w:rsidRPr="00AF3ECB">
        <w:rPr>
          <w:rFonts w:asciiTheme="majorHAnsi" w:eastAsia="Calibri" w:hAnsiTheme="majorHAnsi" w:cs="Calibri"/>
          <w:color w:val="000000"/>
          <w:spacing w:val="3"/>
          <w:sz w:val="24"/>
          <w:szCs w:val="24"/>
        </w:rPr>
        <w:t xml:space="preserve"> </w:t>
      </w:r>
      <w:r w:rsidR="00CE3186" w:rsidRPr="00AF3ECB">
        <w:rPr>
          <w:rFonts w:asciiTheme="majorHAnsi" w:eastAsia="Calibri" w:hAnsiTheme="majorHAnsi" w:cs="Calibri"/>
          <w:color w:val="000000"/>
          <w:sz w:val="24"/>
          <w:szCs w:val="24"/>
        </w:rPr>
        <w:t>t</w:t>
      </w:r>
      <w:r w:rsidR="00CE3186" w:rsidRPr="00AF3ECB">
        <w:rPr>
          <w:rFonts w:asciiTheme="majorHAnsi" w:eastAsia="Calibri" w:hAnsiTheme="majorHAnsi" w:cs="Calibri"/>
          <w:color w:val="000000"/>
          <w:spacing w:val="-1"/>
          <w:sz w:val="24"/>
          <w:szCs w:val="24"/>
        </w:rPr>
        <w:t>h</w:t>
      </w:r>
      <w:r w:rsidR="00CE3186" w:rsidRPr="00AF3ECB">
        <w:rPr>
          <w:rFonts w:asciiTheme="majorHAnsi" w:eastAsia="Calibri" w:hAnsiTheme="majorHAnsi" w:cs="Calibri"/>
          <w:color w:val="000000"/>
          <w:sz w:val="24"/>
          <w:szCs w:val="24"/>
        </w:rPr>
        <w:t>e</w:t>
      </w:r>
      <w:r w:rsidR="00CE3186" w:rsidRPr="00AF3ECB">
        <w:rPr>
          <w:rFonts w:asciiTheme="majorHAnsi" w:eastAsia="Calibri" w:hAnsiTheme="majorHAnsi" w:cs="Calibri"/>
          <w:color w:val="000000"/>
          <w:spacing w:val="7"/>
          <w:sz w:val="24"/>
          <w:szCs w:val="24"/>
        </w:rPr>
        <w:t xml:space="preserve"> </w:t>
      </w:r>
      <w:r w:rsidR="00CE3186" w:rsidRPr="00AF3ECB">
        <w:rPr>
          <w:rFonts w:asciiTheme="majorHAnsi" w:eastAsia="Calibri" w:hAnsiTheme="majorHAnsi" w:cs="Calibri"/>
          <w:color w:val="000000"/>
          <w:spacing w:val="-1"/>
          <w:sz w:val="24"/>
          <w:szCs w:val="24"/>
        </w:rPr>
        <w:t>h</w:t>
      </w:r>
      <w:r w:rsidR="00CE3186" w:rsidRPr="00AF3ECB">
        <w:rPr>
          <w:rFonts w:asciiTheme="majorHAnsi" w:eastAsia="Calibri" w:hAnsiTheme="majorHAnsi" w:cs="Calibri"/>
          <w:color w:val="000000"/>
          <w:sz w:val="24"/>
          <w:szCs w:val="24"/>
        </w:rPr>
        <w:t>ea</w:t>
      </w:r>
      <w:r w:rsidR="00CE3186" w:rsidRPr="00AF3ECB">
        <w:rPr>
          <w:rFonts w:asciiTheme="majorHAnsi" w:eastAsia="Calibri" w:hAnsiTheme="majorHAnsi" w:cs="Calibri"/>
          <w:color w:val="000000"/>
          <w:spacing w:val="1"/>
          <w:sz w:val="24"/>
          <w:szCs w:val="24"/>
        </w:rPr>
        <w:t>l</w:t>
      </w:r>
      <w:r w:rsidR="00CE3186" w:rsidRPr="00AF3ECB">
        <w:rPr>
          <w:rFonts w:asciiTheme="majorHAnsi" w:eastAsia="Calibri" w:hAnsiTheme="majorHAnsi" w:cs="Calibri"/>
          <w:color w:val="000000"/>
          <w:sz w:val="24"/>
          <w:szCs w:val="24"/>
        </w:rPr>
        <w:t>t</w:t>
      </w:r>
      <w:r w:rsidR="00CE3186" w:rsidRPr="00AF3ECB">
        <w:rPr>
          <w:rFonts w:asciiTheme="majorHAnsi" w:eastAsia="Calibri" w:hAnsiTheme="majorHAnsi" w:cs="Calibri"/>
          <w:color w:val="000000"/>
          <w:spacing w:val="-1"/>
          <w:sz w:val="24"/>
          <w:szCs w:val="24"/>
        </w:rPr>
        <w:t>h</w:t>
      </w:r>
      <w:r w:rsidR="00CE3186" w:rsidRPr="00AF3ECB">
        <w:rPr>
          <w:rFonts w:asciiTheme="majorHAnsi" w:eastAsia="Calibri" w:hAnsiTheme="majorHAnsi" w:cs="Calibri"/>
          <w:color w:val="000000"/>
          <w:spacing w:val="1"/>
          <w:sz w:val="24"/>
          <w:szCs w:val="24"/>
        </w:rPr>
        <w:t>ie</w:t>
      </w:r>
      <w:r w:rsidR="00CE3186" w:rsidRPr="00AF3ECB">
        <w:rPr>
          <w:rFonts w:asciiTheme="majorHAnsi" w:eastAsia="Calibri" w:hAnsiTheme="majorHAnsi" w:cs="Calibri"/>
          <w:color w:val="000000"/>
          <w:sz w:val="24"/>
          <w:szCs w:val="24"/>
        </w:rPr>
        <w:t>st</w:t>
      </w:r>
      <w:r w:rsidR="00CE3186" w:rsidRPr="00AF3ECB">
        <w:rPr>
          <w:rFonts w:asciiTheme="majorHAnsi" w:eastAsia="Calibri" w:hAnsiTheme="majorHAnsi" w:cs="Calibri"/>
          <w:color w:val="000000"/>
          <w:spacing w:val="17"/>
          <w:sz w:val="24"/>
          <w:szCs w:val="24"/>
        </w:rPr>
        <w:t xml:space="preserve"> </w:t>
      </w:r>
      <w:r w:rsidR="00CE3186" w:rsidRPr="00AF3ECB">
        <w:rPr>
          <w:rFonts w:asciiTheme="majorHAnsi" w:eastAsia="Calibri" w:hAnsiTheme="majorHAnsi" w:cs="Calibri"/>
          <w:color w:val="000000"/>
          <w:spacing w:val="-1"/>
          <w:w w:val="102"/>
          <w:sz w:val="24"/>
          <w:szCs w:val="24"/>
        </w:rPr>
        <w:t>opt</w:t>
      </w:r>
      <w:r w:rsidR="00CE3186" w:rsidRPr="00AF3ECB">
        <w:rPr>
          <w:rFonts w:asciiTheme="majorHAnsi" w:eastAsia="Calibri" w:hAnsiTheme="majorHAnsi" w:cs="Calibri"/>
          <w:color w:val="000000"/>
          <w:spacing w:val="1"/>
          <w:w w:val="103"/>
          <w:sz w:val="24"/>
          <w:szCs w:val="24"/>
        </w:rPr>
        <w:t>i</w:t>
      </w:r>
      <w:r w:rsidR="00CE3186" w:rsidRPr="00AF3ECB">
        <w:rPr>
          <w:rFonts w:asciiTheme="majorHAnsi" w:eastAsia="Calibri" w:hAnsiTheme="majorHAnsi" w:cs="Calibri"/>
          <w:color w:val="000000"/>
          <w:spacing w:val="-1"/>
          <w:w w:val="102"/>
          <w:sz w:val="24"/>
          <w:szCs w:val="24"/>
        </w:rPr>
        <w:t>on?</w:t>
      </w:r>
      <w:r w:rsidR="000F3FB8">
        <w:rPr>
          <w:rFonts w:asciiTheme="majorHAnsi" w:eastAsia="Calibri" w:hAnsiTheme="majorHAnsi" w:cs="Calibri"/>
          <w:color w:val="000000"/>
          <w:spacing w:val="-1"/>
          <w:w w:val="102"/>
          <w:sz w:val="24"/>
          <w:szCs w:val="24"/>
        </w:rPr>
        <w:t>” 51 percent named c</w:t>
      </w:r>
      <w:r w:rsidR="00CE3186" w:rsidRPr="00AF3ECB">
        <w:rPr>
          <w:rFonts w:asciiTheme="majorHAnsi" w:eastAsia="Calibri" w:hAnsiTheme="majorHAnsi" w:cs="Calibri"/>
          <w:spacing w:val="1"/>
          <w:sz w:val="24"/>
          <w:szCs w:val="24"/>
        </w:rPr>
        <w:t>an</w:t>
      </w:r>
      <w:r w:rsidR="00CE3186" w:rsidRPr="00AF3ECB">
        <w:rPr>
          <w:rFonts w:asciiTheme="majorHAnsi" w:eastAsia="Calibri" w:hAnsiTheme="majorHAnsi" w:cs="Calibri"/>
          <w:sz w:val="24"/>
          <w:szCs w:val="24"/>
        </w:rPr>
        <w:t>o</w:t>
      </w:r>
      <w:r w:rsidR="00CE3186" w:rsidRPr="00AF3ECB">
        <w:rPr>
          <w:rFonts w:asciiTheme="majorHAnsi" w:eastAsia="Calibri" w:hAnsiTheme="majorHAnsi" w:cs="Calibri"/>
          <w:spacing w:val="1"/>
          <w:sz w:val="24"/>
          <w:szCs w:val="24"/>
        </w:rPr>
        <w:t>l</w:t>
      </w:r>
      <w:r w:rsidR="00CE3186" w:rsidRPr="00AF3ECB">
        <w:rPr>
          <w:rFonts w:asciiTheme="majorHAnsi" w:eastAsia="Calibri" w:hAnsiTheme="majorHAnsi" w:cs="Calibri"/>
          <w:sz w:val="24"/>
          <w:szCs w:val="24"/>
        </w:rPr>
        <w:t>a</w:t>
      </w:r>
      <w:r w:rsidR="00CE3186" w:rsidRPr="00AF3ECB">
        <w:rPr>
          <w:rFonts w:asciiTheme="majorHAnsi" w:eastAsia="Calibri" w:hAnsiTheme="majorHAnsi" w:cs="Calibri"/>
          <w:spacing w:val="10"/>
          <w:sz w:val="24"/>
          <w:szCs w:val="24"/>
        </w:rPr>
        <w:t xml:space="preserve"> </w:t>
      </w:r>
      <w:r w:rsidR="00CE3186" w:rsidRPr="00AF3ECB">
        <w:rPr>
          <w:rFonts w:asciiTheme="majorHAnsi" w:eastAsia="Calibri" w:hAnsiTheme="majorHAnsi" w:cs="Calibri"/>
          <w:w w:val="102"/>
          <w:sz w:val="24"/>
          <w:szCs w:val="24"/>
        </w:rPr>
        <w:t>o</w:t>
      </w:r>
      <w:r w:rsidR="00CE3186" w:rsidRPr="00AF3ECB">
        <w:rPr>
          <w:rFonts w:asciiTheme="majorHAnsi" w:eastAsia="Calibri" w:hAnsiTheme="majorHAnsi" w:cs="Calibri"/>
          <w:spacing w:val="1"/>
          <w:w w:val="102"/>
          <w:sz w:val="24"/>
          <w:szCs w:val="24"/>
        </w:rPr>
        <w:t>il</w:t>
      </w:r>
      <w:r w:rsidR="000F3FB8">
        <w:rPr>
          <w:rFonts w:asciiTheme="majorHAnsi" w:eastAsia="Calibri" w:hAnsiTheme="majorHAnsi" w:cs="Calibri"/>
          <w:spacing w:val="1"/>
          <w:w w:val="102"/>
          <w:sz w:val="24"/>
          <w:szCs w:val="24"/>
        </w:rPr>
        <w:t xml:space="preserve">, followed by butter at </w:t>
      </w:r>
      <w:r w:rsidR="00CE3186" w:rsidRPr="00AF3ECB">
        <w:rPr>
          <w:rFonts w:asciiTheme="majorHAnsi" w:eastAsia="Calibri" w:hAnsiTheme="majorHAnsi" w:cs="Calibri"/>
          <w:spacing w:val="-1"/>
          <w:w w:val="101"/>
          <w:sz w:val="24"/>
          <w:szCs w:val="24"/>
        </w:rPr>
        <w:t xml:space="preserve">11 percent, </w:t>
      </w:r>
      <w:r w:rsidR="00CE3186" w:rsidRPr="00AF3ECB">
        <w:rPr>
          <w:rFonts w:asciiTheme="majorHAnsi" w:eastAsia="Calibri" w:hAnsiTheme="majorHAnsi" w:cs="Calibri"/>
          <w:spacing w:val="-1"/>
          <w:sz w:val="24"/>
          <w:szCs w:val="24"/>
        </w:rPr>
        <w:t>c</w:t>
      </w:r>
      <w:r w:rsidR="00CE3186" w:rsidRPr="00AF3ECB">
        <w:rPr>
          <w:rFonts w:asciiTheme="majorHAnsi" w:eastAsia="Calibri" w:hAnsiTheme="majorHAnsi" w:cs="Calibri"/>
          <w:sz w:val="24"/>
          <w:szCs w:val="24"/>
        </w:rPr>
        <w:t>o</w:t>
      </w:r>
      <w:r w:rsidR="00CE3186" w:rsidRPr="00AF3ECB">
        <w:rPr>
          <w:rFonts w:asciiTheme="majorHAnsi" w:eastAsia="Calibri" w:hAnsiTheme="majorHAnsi" w:cs="Calibri"/>
          <w:spacing w:val="1"/>
          <w:sz w:val="24"/>
          <w:szCs w:val="24"/>
        </w:rPr>
        <w:t>r</w:t>
      </w:r>
      <w:r w:rsidR="00CE3186" w:rsidRPr="00AF3ECB">
        <w:rPr>
          <w:rFonts w:asciiTheme="majorHAnsi" w:eastAsia="Calibri" w:hAnsiTheme="majorHAnsi" w:cs="Calibri"/>
          <w:sz w:val="24"/>
          <w:szCs w:val="24"/>
        </w:rPr>
        <w:t>n</w:t>
      </w:r>
      <w:r w:rsidR="00CE3186" w:rsidRPr="00AF3ECB">
        <w:rPr>
          <w:rFonts w:asciiTheme="majorHAnsi" w:eastAsia="Calibri" w:hAnsiTheme="majorHAnsi" w:cs="Calibri"/>
          <w:spacing w:val="5"/>
          <w:sz w:val="24"/>
          <w:szCs w:val="24"/>
        </w:rPr>
        <w:t xml:space="preserve"> </w:t>
      </w:r>
      <w:r w:rsidR="00CE3186" w:rsidRPr="00AF3ECB">
        <w:rPr>
          <w:rFonts w:asciiTheme="majorHAnsi" w:eastAsia="Calibri" w:hAnsiTheme="majorHAnsi" w:cs="Calibri"/>
          <w:w w:val="102"/>
          <w:sz w:val="24"/>
          <w:szCs w:val="24"/>
        </w:rPr>
        <w:t>o</w:t>
      </w:r>
      <w:r w:rsidR="00CE3186" w:rsidRPr="00AF3ECB">
        <w:rPr>
          <w:rFonts w:asciiTheme="majorHAnsi" w:eastAsia="Calibri" w:hAnsiTheme="majorHAnsi" w:cs="Calibri"/>
          <w:spacing w:val="1"/>
          <w:w w:val="102"/>
          <w:sz w:val="24"/>
          <w:szCs w:val="24"/>
        </w:rPr>
        <w:t>i</w:t>
      </w:r>
      <w:r w:rsidR="00CE3186" w:rsidRPr="00AF3ECB">
        <w:rPr>
          <w:rFonts w:asciiTheme="majorHAnsi" w:eastAsia="Calibri" w:hAnsiTheme="majorHAnsi" w:cs="Calibri"/>
          <w:w w:val="102"/>
          <w:sz w:val="24"/>
          <w:szCs w:val="24"/>
        </w:rPr>
        <w:t>l</w:t>
      </w:r>
      <w:r w:rsidR="000F3FB8">
        <w:rPr>
          <w:rFonts w:asciiTheme="majorHAnsi" w:eastAsia="Calibri" w:hAnsiTheme="majorHAnsi" w:cs="Calibri"/>
          <w:w w:val="102"/>
          <w:sz w:val="24"/>
          <w:szCs w:val="24"/>
        </w:rPr>
        <w:t xml:space="preserve"> at</w:t>
      </w:r>
      <w:r w:rsidR="00CE3186" w:rsidRPr="00AF3ECB">
        <w:rPr>
          <w:rFonts w:asciiTheme="majorHAnsi" w:eastAsia="Calibri" w:hAnsiTheme="majorHAnsi" w:cs="Calibri"/>
          <w:sz w:val="24"/>
          <w:szCs w:val="24"/>
        </w:rPr>
        <w:t xml:space="preserve"> </w:t>
      </w:r>
      <w:r w:rsidR="00CE3186" w:rsidRPr="00AF3ECB">
        <w:rPr>
          <w:rFonts w:asciiTheme="majorHAnsi" w:eastAsia="Calibri" w:hAnsiTheme="majorHAnsi" w:cs="Calibri"/>
          <w:spacing w:val="-1"/>
          <w:w w:val="101"/>
          <w:sz w:val="24"/>
          <w:szCs w:val="24"/>
        </w:rPr>
        <w:t xml:space="preserve">9 percent, </w:t>
      </w:r>
      <w:r w:rsidR="00CE3186" w:rsidRPr="00AF3ECB">
        <w:rPr>
          <w:rFonts w:asciiTheme="majorHAnsi" w:eastAsia="Calibri" w:hAnsiTheme="majorHAnsi" w:cs="Calibri"/>
          <w:sz w:val="24"/>
          <w:szCs w:val="24"/>
        </w:rPr>
        <w:t>p</w:t>
      </w:r>
      <w:r w:rsidR="00CE3186" w:rsidRPr="00AF3ECB">
        <w:rPr>
          <w:rFonts w:asciiTheme="majorHAnsi" w:eastAsia="Calibri" w:hAnsiTheme="majorHAnsi" w:cs="Calibri"/>
          <w:spacing w:val="1"/>
          <w:sz w:val="24"/>
          <w:szCs w:val="24"/>
        </w:rPr>
        <w:t>al</w:t>
      </w:r>
      <w:r w:rsidR="00CE3186" w:rsidRPr="00AF3ECB">
        <w:rPr>
          <w:rFonts w:asciiTheme="majorHAnsi" w:eastAsia="Calibri" w:hAnsiTheme="majorHAnsi" w:cs="Calibri"/>
          <w:sz w:val="24"/>
          <w:szCs w:val="24"/>
        </w:rPr>
        <w:t>m</w:t>
      </w:r>
      <w:r w:rsidR="00CE3186" w:rsidRPr="00AF3ECB">
        <w:rPr>
          <w:rFonts w:asciiTheme="majorHAnsi" w:eastAsia="Calibri" w:hAnsiTheme="majorHAnsi" w:cs="Calibri"/>
          <w:spacing w:val="5"/>
          <w:sz w:val="24"/>
          <w:szCs w:val="24"/>
        </w:rPr>
        <w:t xml:space="preserve"> </w:t>
      </w:r>
      <w:r w:rsidR="00CE3186" w:rsidRPr="00AF3ECB">
        <w:rPr>
          <w:rFonts w:asciiTheme="majorHAnsi" w:eastAsia="Calibri" w:hAnsiTheme="majorHAnsi" w:cs="Calibri"/>
          <w:w w:val="102"/>
          <w:sz w:val="24"/>
          <w:szCs w:val="24"/>
        </w:rPr>
        <w:t>o</w:t>
      </w:r>
      <w:r w:rsidR="00CE3186" w:rsidRPr="00AF3ECB">
        <w:rPr>
          <w:rFonts w:asciiTheme="majorHAnsi" w:eastAsia="Calibri" w:hAnsiTheme="majorHAnsi" w:cs="Calibri"/>
          <w:spacing w:val="1"/>
          <w:w w:val="102"/>
          <w:sz w:val="24"/>
          <w:szCs w:val="24"/>
        </w:rPr>
        <w:t>il</w:t>
      </w:r>
      <w:r w:rsidR="00CE3186" w:rsidRPr="00AF3ECB">
        <w:rPr>
          <w:rFonts w:asciiTheme="majorHAnsi" w:eastAsia="Calibri" w:hAnsiTheme="majorHAnsi" w:cs="Calibri"/>
          <w:sz w:val="24"/>
          <w:szCs w:val="24"/>
        </w:rPr>
        <w:t xml:space="preserve"> </w:t>
      </w:r>
      <w:r w:rsidR="000F3FB8">
        <w:rPr>
          <w:rFonts w:asciiTheme="majorHAnsi" w:eastAsia="Calibri" w:hAnsiTheme="majorHAnsi" w:cs="Calibri"/>
          <w:sz w:val="24"/>
          <w:szCs w:val="24"/>
        </w:rPr>
        <w:t xml:space="preserve">at </w:t>
      </w:r>
      <w:r w:rsidR="00CE3186" w:rsidRPr="00AF3ECB">
        <w:rPr>
          <w:rFonts w:asciiTheme="majorHAnsi" w:eastAsia="Calibri" w:hAnsiTheme="majorHAnsi" w:cs="Calibri"/>
          <w:spacing w:val="-1"/>
          <w:w w:val="101"/>
          <w:sz w:val="24"/>
          <w:szCs w:val="24"/>
        </w:rPr>
        <w:t xml:space="preserve">8 percent, </w:t>
      </w:r>
      <w:r w:rsidR="00CE3186" w:rsidRPr="00AF3ECB">
        <w:rPr>
          <w:rFonts w:asciiTheme="majorHAnsi" w:eastAsia="Calibri" w:hAnsiTheme="majorHAnsi" w:cs="Calibri"/>
          <w:sz w:val="24"/>
          <w:szCs w:val="24"/>
        </w:rPr>
        <w:t>beef</w:t>
      </w:r>
      <w:r w:rsidR="00CE3186" w:rsidRPr="00AF3ECB">
        <w:rPr>
          <w:rFonts w:asciiTheme="majorHAnsi" w:eastAsia="Calibri" w:hAnsiTheme="majorHAnsi" w:cs="Calibri"/>
          <w:spacing w:val="4"/>
          <w:sz w:val="24"/>
          <w:szCs w:val="24"/>
        </w:rPr>
        <w:t xml:space="preserve"> </w:t>
      </w:r>
      <w:r w:rsidR="00CE3186" w:rsidRPr="00AF3ECB">
        <w:rPr>
          <w:rFonts w:asciiTheme="majorHAnsi" w:eastAsia="Calibri" w:hAnsiTheme="majorHAnsi" w:cs="Calibri"/>
          <w:w w:val="101"/>
          <w:sz w:val="24"/>
          <w:szCs w:val="24"/>
        </w:rPr>
        <w:t>t</w:t>
      </w:r>
      <w:r w:rsidR="00CE3186" w:rsidRPr="00AF3ECB">
        <w:rPr>
          <w:rFonts w:asciiTheme="majorHAnsi" w:eastAsia="Calibri" w:hAnsiTheme="majorHAnsi" w:cs="Calibri"/>
          <w:spacing w:val="1"/>
          <w:w w:val="102"/>
          <w:sz w:val="24"/>
          <w:szCs w:val="24"/>
        </w:rPr>
        <w:t>all</w:t>
      </w:r>
      <w:r w:rsidR="00CE3186" w:rsidRPr="00AF3ECB">
        <w:rPr>
          <w:rFonts w:asciiTheme="majorHAnsi" w:eastAsia="Calibri" w:hAnsiTheme="majorHAnsi" w:cs="Calibri"/>
          <w:w w:val="102"/>
          <w:sz w:val="24"/>
          <w:szCs w:val="24"/>
        </w:rPr>
        <w:t>ow</w:t>
      </w:r>
      <w:r w:rsidR="000F3FB8">
        <w:rPr>
          <w:rFonts w:asciiTheme="majorHAnsi" w:eastAsia="Calibri" w:hAnsiTheme="majorHAnsi" w:cs="Calibri"/>
          <w:w w:val="102"/>
          <w:sz w:val="24"/>
          <w:szCs w:val="24"/>
        </w:rPr>
        <w:t xml:space="preserve"> at </w:t>
      </w:r>
      <w:r w:rsidR="00CE3186" w:rsidRPr="00AF3ECB">
        <w:rPr>
          <w:rFonts w:asciiTheme="majorHAnsi" w:eastAsia="Calibri" w:hAnsiTheme="majorHAnsi" w:cs="Calibri"/>
          <w:spacing w:val="-1"/>
          <w:w w:val="101"/>
          <w:sz w:val="24"/>
          <w:szCs w:val="24"/>
        </w:rPr>
        <w:t>2 percent</w:t>
      </w:r>
      <w:r w:rsidR="000F3FB8">
        <w:rPr>
          <w:rFonts w:asciiTheme="majorHAnsi" w:eastAsia="Calibri" w:hAnsiTheme="majorHAnsi" w:cs="Calibri"/>
          <w:spacing w:val="-1"/>
          <w:w w:val="101"/>
          <w:sz w:val="24"/>
          <w:szCs w:val="24"/>
        </w:rPr>
        <w:t xml:space="preserve"> and</w:t>
      </w:r>
      <w:r w:rsidR="00CE3186" w:rsidRPr="00AF3ECB">
        <w:rPr>
          <w:rFonts w:asciiTheme="majorHAnsi" w:eastAsia="Calibri" w:hAnsiTheme="majorHAnsi" w:cs="Calibri"/>
          <w:spacing w:val="-1"/>
          <w:w w:val="101"/>
          <w:sz w:val="24"/>
          <w:szCs w:val="24"/>
        </w:rPr>
        <w:t xml:space="preserve"> </w:t>
      </w:r>
      <w:r w:rsidR="00CE3186" w:rsidRPr="00AF3ECB">
        <w:rPr>
          <w:rFonts w:asciiTheme="majorHAnsi" w:eastAsia="Calibri" w:hAnsiTheme="majorHAnsi" w:cs="Calibri"/>
          <w:spacing w:val="1"/>
          <w:w w:val="102"/>
          <w:sz w:val="24"/>
          <w:szCs w:val="24"/>
        </w:rPr>
        <w:t>lar</w:t>
      </w:r>
      <w:r w:rsidR="00CE3186" w:rsidRPr="00AF3ECB">
        <w:rPr>
          <w:rFonts w:asciiTheme="majorHAnsi" w:eastAsia="Calibri" w:hAnsiTheme="majorHAnsi" w:cs="Calibri"/>
          <w:w w:val="102"/>
          <w:sz w:val="24"/>
          <w:szCs w:val="24"/>
        </w:rPr>
        <w:t>d</w:t>
      </w:r>
      <w:r w:rsidR="000F3FB8">
        <w:rPr>
          <w:rFonts w:asciiTheme="majorHAnsi" w:eastAsia="Calibri" w:hAnsiTheme="majorHAnsi" w:cs="Calibri"/>
          <w:sz w:val="24"/>
          <w:szCs w:val="24"/>
        </w:rPr>
        <w:t xml:space="preserve">, also at </w:t>
      </w:r>
      <w:r w:rsidR="00CE3186" w:rsidRPr="00AF3ECB">
        <w:rPr>
          <w:rFonts w:asciiTheme="majorHAnsi" w:eastAsia="Calibri" w:hAnsiTheme="majorHAnsi" w:cs="Calibri"/>
          <w:spacing w:val="-1"/>
          <w:w w:val="101"/>
          <w:sz w:val="24"/>
          <w:szCs w:val="24"/>
        </w:rPr>
        <w:t xml:space="preserve">2 percent.  Another 18 percent said they didn’t know. </w:t>
      </w:r>
    </w:p>
    <w:p w:rsidR="00892D54" w:rsidRDefault="00892D54" w:rsidP="00892D54">
      <w:pPr>
        <w:spacing w:after="0" w:line="240" w:lineRule="auto"/>
        <w:rPr>
          <w:rFonts w:asciiTheme="majorHAnsi" w:eastAsia="Times New Roman" w:hAnsiTheme="majorHAnsi" w:cs="Arial"/>
          <w:color w:val="000000"/>
          <w:sz w:val="24"/>
          <w:szCs w:val="24"/>
          <w:highlight w:val="yellow"/>
        </w:rPr>
      </w:pPr>
    </w:p>
    <w:p w:rsidR="00410393" w:rsidRPr="00892D54" w:rsidRDefault="00892D54" w:rsidP="00892D54">
      <w:pPr>
        <w:spacing w:after="0" w:line="240" w:lineRule="auto"/>
        <w:rPr>
          <w:rFonts w:asciiTheme="majorHAnsi" w:eastAsia="Times New Roman" w:hAnsiTheme="majorHAnsi" w:cs="Arial"/>
          <w:color w:val="000000"/>
          <w:sz w:val="24"/>
          <w:szCs w:val="24"/>
        </w:rPr>
      </w:pPr>
      <w:r w:rsidRPr="00892D54">
        <w:rPr>
          <w:rFonts w:asciiTheme="majorHAnsi" w:eastAsia="Times New Roman" w:hAnsiTheme="majorHAnsi" w:cs="Arial"/>
          <w:color w:val="000000"/>
          <w:sz w:val="24"/>
          <w:szCs w:val="24"/>
        </w:rPr>
        <w:t xml:space="preserve">As the USDA notes, </w:t>
      </w:r>
      <w:r w:rsidR="00410393" w:rsidRPr="00892D54">
        <w:rPr>
          <w:rFonts w:asciiTheme="majorHAnsi" w:eastAsia="Times New Roman" w:hAnsiTheme="majorHAnsi" w:cs="Arial"/>
          <w:color w:val="000000"/>
          <w:sz w:val="24"/>
          <w:szCs w:val="24"/>
        </w:rPr>
        <w:t>canola oil is used in frying and baking applications, and is an ingredient in salad dressings, margarine, and a variety of other products</w:t>
      </w:r>
      <w:r>
        <w:rPr>
          <w:rFonts w:asciiTheme="majorHAnsi" w:eastAsia="Times New Roman" w:hAnsiTheme="majorHAnsi" w:cs="Arial"/>
          <w:color w:val="000000"/>
          <w:sz w:val="24"/>
          <w:szCs w:val="24"/>
        </w:rPr>
        <w:t>: “C</w:t>
      </w:r>
      <w:r w:rsidR="00410393" w:rsidRPr="00892D54">
        <w:rPr>
          <w:rFonts w:asciiTheme="majorHAnsi" w:eastAsia="Times New Roman" w:hAnsiTheme="majorHAnsi" w:cs="Arial"/>
          <w:color w:val="000000"/>
          <w:sz w:val="24"/>
          <w:szCs w:val="24"/>
        </w:rPr>
        <w:t xml:space="preserve">anola oil appeals to health-conscious consumers because it has a low percentage of saturated fat and is free of artificial trans-fats. </w:t>
      </w:r>
      <w:r>
        <w:rPr>
          <w:rFonts w:asciiTheme="majorHAnsi" w:eastAsia="Times New Roman" w:hAnsiTheme="majorHAnsi" w:cs="Arial"/>
          <w:color w:val="000000"/>
          <w:sz w:val="24"/>
          <w:szCs w:val="24"/>
        </w:rPr>
        <w:t xml:space="preserve"> </w:t>
      </w:r>
      <w:r w:rsidR="00410393" w:rsidRPr="00892D54">
        <w:rPr>
          <w:rFonts w:asciiTheme="majorHAnsi" w:eastAsia="Times New Roman" w:hAnsiTheme="majorHAnsi" w:cs="Arial"/>
          <w:color w:val="000000"/>
          <w:sz w:val="24"/>
          <w:szCs w:val="24"/>
        </w:rPr>
        <w:t>High-oleic canola varieties have been developed recently that are used in commercial high-temperature frying applications to replace partially hydrogenated oils.</w:t>
      </w:r>
      <w:r w:rsidRPr="00892D54">
        <w:rPr>
          <w:rFonts w:asciiTheme="majorHAnsi" w:eastAsia="Times New Roman" w:hAnsiTheme="majorHAnsi" w:cs="Arial"/>
          <w:color w:val="000000"/>
          <w:sz w:val="24"/>
          <w:szCs w:val="24"/>
        </w:rPr>
        <w:t>”</w:t>
      </w:r>
    </w:p>
    <w:p w:rsidR="00892D54" w:rsidRPr="001D2541" w:rsidRDefault="00892D54" w:rsidP="00892D54">
      <w:pPr>
        <w:spacing w:after="0" w:line="240" w:lineRule="auto"/>
        <w:rPr>
          <w:rFonts w:asciiTheme="majorHAnsi" w:eastAsia="Times New Roman" w:hAnsiTheme="majorHAnsi" w:cs="Arial"/>
          <w:color w:val="000000"/>
          <w:sz w:val="24"/>
          <w:szCs w:val="24"/>
          <w:highlight w:val="yellow"/>
        </w:rPr>
      </w:pPr>
    </w:p>
    <w:p w:rsidR="00FA5C64" w:rsidRDefault="00892D54" w:rsidP="00FA5C64">
      <w:pPr>
        <w:spacing w:after="0" w:line="240" w:lineRule="auto"/>
        <w:rPr>
          <w:rFonts w:asciiTheme="majorHAnsi" w:hAnsiTheme="majorHAnsi"/>
          <w:sz w:val="24"/>
          <w:szCs w:val="24"/>
        </w:rPr>
      </w:pPr>
      <w:r>
        <w:rPr>
          <w:rFonts w:asciiTheme="majorHAnsi" w:hAnsiTheme="majorHAnsi"/>
          <w:sz w:val="24"/>
          <w:szCs w:val="24"/>
        </w:rPr>
        <w:t>And that health message is the one that consumers have heard, as the survey indicates</w:t>
      </w:r>
      <w:r w:rsidR="00E568A0">
        <w:rPr>
          <w:rFonts w:asciiTheme="majorHAnsi" w:hAnsiTheme="majorHAnsi"/>
          <w:sz w:val="24"/>
          <w:szCs w:val="24"/>
        </w:rPr>
        <w:t xml:space="preserve"> – to the exclusion of all others</w:t>
      </w:r>
      <w:r>
        <w:rPr>
          <w:rFonts w:asciiTheme="majorHAnsi" w:hAnsiTheme="majorHAnsi"/>
          <w:sz w:val="24"/>
          <w:szCs w:val="24"/>
        </w:rPr>
        <w:t xml:space="preserve">.  </w:t>
      </w:r>
    </w:p>
    <w:p w:rsidR="00FA5C64" w:rsidRDefault="00FA5C64" w:rsidP="00FA5C64">
      <w:pPr>
        <w:spacing w:after="0" w:line="240" w:lineRule="auto"/>
        <w:rPr>
          <w:rFonts w:asciiTheme="majorHAnsi" w:hAnsiTheme="majorHAnsi"/>
          <w:sz w:val="24"/>
          <w:szCs w:val="24"/>
        </w:rPr>
      </w:pPr>
    </w:p>
    <w:p w:rsidR="00FA5C64" w:rsidRPr="00FA5C64" w:rsidRDefault="00892D54" w:rsidP="00FA5C64">
      <w:pPr>
        <w:spacing w:after="0" w:line="240" w:lineRule="auto"/>
        <w:rPr>
          <w:rFonts w:asciiTheme="majorHAnsi" w:hAnsiTheme="majorHAnsi"/>
          <w:sz w:val="24"/>
          <w:szCs w:val="24"/>
        </w:rPr>
      </w:pPr>
      <w:r>
        <w:rPr>
          <w:rFonts w:asciiTheme="majorHAnsi" w:hAnsiTheme="majorHAnsi"/>
          <w:sz w:val="24"/>
          <w:szCs w:val="24"/>
        </w:rPr>
        <w:t>But v</w:t>
      </w:r>
      <w:r w:rsidR="009413A3" w:rsidRPr="00AF3ECB">
        <w:rPr>
          <w:rFonts w:asciiTheme="majorHAnsi" w:hAnsiTheme="majorHAnsi" w:cs="Helvetica"/>
          <w:sz w:val="24"/>
          <w:szCs w:val="24"/>
        </w:rPr>
        <w:t xml:space="preserve">egetable oils are </w:t>
      </w:r>
      <w:r w:rsidR="009413A3" w:rsidRPr="00AF3ECB">
        <w:rPr>
          <w:rFonts w:asciiTheme="majorHAnsi" w:hAnsiTheme="majorHAnsi"/>
          <w:sz w:val="24"/>
          <w:szCs w:val="24"/>
        </w:rPr>
        <w:t xml:space="preserve">highly refined, a process that enlists </w:t>
      </w:r>
      <w:r w:rsidR="009413A3" w:rsidRPr="00AF3ECB">
        <w:rPr>
          <w:rFonts w:asciiTheme="majorHAnsi" w:hAnsiTheme="majorHAnsi" w:cs="Helvetica"/>
          <w:sz w:val="24"/>
          <w:szCs w:val="24"/>
        </w:rPr>
        <w:t xml:space="preserve">chemicals to extract the oil from </w:t>
      </w:r>
    </w:p>
    <w:p w:rsidR="00FA5C64" w:rsidRDefault="00FA5C64" w:rsidP="00FA5C64">
      <w:pPr>
        <w:pStyle w:val="ox-bb34ebc00d-msolistparagraph"/>
        <w:shd w:val="clear" w:color="auto" w:fill="FFFFFF"/>
        <w:spacing w:before="0" w:beforeAutospacing="0" w:after="0" w:afterAutospacing="0"/>
        <w:ind w:left="144" w:hanging="360"/>
        <w:rPr>
          <w:rFonts w:asciiTheme="majorHAnsi" w:hAnsiTheme="majorHAnsi"/>
          <w:color w:val="000000"/>
          <w:shd w:val="clear" w:color="auto" w:fill="FFFFFF"/>
        </w:rPr>
      </w:pPr>
      <w:r>
        <w:rPr>
          <w:rFonts w:asciiTheme="majorHAnsi" w:hAnsiTheme="majorHAnsi" w:cs="Helvetica"/>
        </w:rPr>
        <w:t xml:space="preserve">    </w:t>
      </w:r>
      <w:proofErr w:type="gramStart"/>
      <w:r w:rsidR="009413A3" w:rsidRPr="00AF3ECB">
        <w:rPr>
          <w:rFonts w:asciiTheme="majorHAnsi" w:hAnsiTheme="majorHAnsi" w:cs="Helvetica"/>
        </w:rPr>
        <w:t>the</w:t>
      </w:r>
      <w:proofErr w:type="gramEnd"/>
      <w:r w:rsidR="009413A3" w:rsidRPr="00AF3ECB">
        <w:rPr>
          <w:rFonts w:asciiTheme="majorHAnsi" w:hAnsiTheme="majorHAnsi" w:cs="Helvetica"/>
        </w:rPr>
        <w:t xml:space="preserve"> seed</w:t>
      </w:r>
      <w:r w:rsidR="003F7C19" w:rsidRPr="00AF3ECB">
        <w:rPr>
          <w:rFonts w:asciiTheme="majorHAnsi" w:hAnsiTheme="majorHAnsi" w:cs="Helvetica"/>
        </w:rPr>
        <w:t xml:space="preserve"> </w:t>
      </w:r>
      <w:r w:rsidR="00A15B0E" w:rsidRPr="00AF3ECB">
        <w:rPr>
          <w:rFonts w:asciiTheme="majorHAnsi" w:hAnsiTheme="majorHAnsi" w:cs="Helvetica"/>
        </w:rPr>
        <w:t xml:space="preserve">-- including </w:t>
      </w:r>
      <w:r w:rsidR="00A15B0E" w:rsidRPr="00AF3ECB">
        <w:rPr>
          <w:rFonts w:asciiTheme="majorHAnsi" w:hAnsiTheme="majorHAnsi"/>
          <w:color w:val="000000"/>
          <w:shd w:val="clear" w:color="auto" w:fill="FFFFFF"/>
        </w:rPr>
        <w:t xml:space="preserve">compounds like </w:t>
      </w:r>
      <w:r w:rsidR="00A15B0E" w:rsidRPr="00154A64">
        <w:rPr>
          <w:rFonts w:asciiTheme="majorHAnsi" w:hAnsiTheme="majorHAnsi"/>
          <w:i/>
          <w:color w:val="000000"/>
          <w:shd w:val="clear" w:color="auto" w:fill="FFFFFF"/>
        </w:rPr>
        <w:t>n-Hexane</w:t>
      </w:r>
      <w:r w:rsidR="00A15B0E" w:rsidRPr="00AF3ECB">
        <w:rPr>
          <w:rFonts w:asciiTheme="majorHAnsi" w:hAnsiTheme="majorHAnsi"/>
          <w:color w:val="000000"/>
          <w:shd w:val="clear" w:color="auto" w:fill="FFFFFF"/>
        </w:rPr>
        <w:t>, a known neurotoxin that has found its way</w:t>
      </w:r>
      <w:r w:rsidR="003F691F">
        <w:rPr>
          <w:rFonts w:asciiTheme="majorHAnsi" w:hAnsiTheme="majorHAnsi"/>
          <w:color w:val="000000"/>
          <w:shd w:val="clear" w:color="auto" w:fill="FFFFFF"/>
        </w:rPr>
        <w:t xml:space="preserve"> </w:t>
      </w:r>
    </w:p>
    <w:p w:rsidR="00A15B0E" w:rsidRPr="00FA5C64" w:rsidRDefault="003F691F" w:rsidP="003F691F">
      <w:pPr>
        <w:pStyle w:val="ox-bb34ebc00d-msolistparagraph"/>
        <w:shd w:val="clear" w:color="auto" w:fill="FFFFFF"/>
        <w:spacing w:before="0" w:beforeAutospacing="0" w:after="0" w:afterAutospacing="0"/>
        <w:ind w:hanging="360"/>
        <w:rPr>
          <w:rFonts w:asciiTheme="majorHAnsi" w:hAnsiTheme="majorHAnsi"/>
        </w:rPr>
      </w:pPr>
      <w:r>
        <w:rPr>
          <w:rFonts w:asciiTheme="majorHAnsi" w:hAnsiTheme="majorHAnsi"/>
          <w:shd w:val="clear" w:color="auto" w:fill="FFFFFF"/>
        </w:rPr>
        <w:lastRenderedPageBreak/>
        <w:t xml:space="preserve">       </w:t>
      </w:r>
      <w:proofErr w:type="gramStart"/>
      <w:r w:rsidR="00FA5C64" w:rsidRPr="00FA5C64">
        <w:rPr>
          <w:rFonts w:asciiTheme="majorHAnsi" w:hAnsiTheme="majorHAnsi"/>
          <w:shd w:val="clear" w:color="auto" w:fill="FFFFFF"/>
        </w:rPr>
        <w:t>i</w:t>
      </w:r>
      <w:r w:rsidR="00A15B0E" w:rsidRPr="00FA5C64">
        <w:rPr>
          <w:rFonts w:asciiTheme="majorHAnsi" w:hAnsiTheme="majorHAnsi"/>
          <w:shd w:val="clear" w:color="auto" w:fill="FFFFFF"/>
        </w:rPr>
        <w:t>nto</w:t>
      </w:r>
      <w:proofErr w:type="gramEnd"/>
      <w:r w:rsidR="00A15B0E" w:rsidRPr="00FA5C64">
        <w:rPr>
          <w:rFonts w:asciiTheme="majorHAnsi" w:hAnsiTheme="majorHAnsi"/>
          <w:shd w:val="clear" w:color="auto" w:fill="FFFFFF"/>
        </w:rPr>
        <w:t xml:space="preserve"> the food chain, where residuals have been detected</w:t>
      </w:r>
      <w:r w:rsidR="009413A3" w:rsidRPr="00FA5C64">
        <w:rPr>
          <w:rFonts w:asciiTheme="majorHAnsi" w:hAnsiTheme="majorHAnsi" w:cs="Helvetica"/>
        </w:rPr>
        <w:t xml:space="preserve">.  </w:t>
      </w:r>
      <w:r w:rsidR="009413A3" w:rsidRPr="00FA5C64">
        <w:rPr>
          <w:rFonts w:asciiTheme="majorHAnsi" w:hAnsiTheme="majorHAnsi"/>
        </w:rPr>
        <w:t>The system used to refine vegetable</w:t>
      </w:r>
      <w:r w:rsidR="00FA5C64" w:rsidRPr="00FA5C64">
        <w:rPr>
          <w:rFonts w:asciiTheme="majorHAnsi" w:hAnsiTheme="majorHAnsi"/>
        </w:rPr>
        <w:t xml:space="preserve"> </w:t>
      </w:r>
      <w:r w:rsidR="009413A3" w:rsidRPr="00FA5C64">
        <w:rPr>
          <w:rFonts w:asciiTheme="majorHAnsi" w:hAnsiTheme="majorHAnsi"/>
        </w:rPr>
        <w:t>oils also produces “process contaminants.”  These substances form during food processing</w:t>
      </w:r>
      <w:r w:rsidR="00E568A0" w:rsidRPr="00FA5C64">
        <w:rPr>
          <w:rFonts w:asciiTheme="majorHAnsi" w:hAnsiTheme="majorHAnsi"/>
        </w:rPr>
        <w:t xml:space="preserve"> </w:t>
      </w:r>
      <w:r w:rsidR="009413A3" w:rsidRPr="00FA5C64">
        <w:rPr>
          <w:rFonts w:asciiTheme="majorHAnsi" w:hAnsiTheme="majorHAnsi"/>
        </w:rPr>
        <w:t xml:space="preserve">-- in particular, when </w:t>
      </w:r>
      <w:r w:rsidR="00FA5C64">
        <w:rPr>
          <w:rFonts w:asciiTheme="majorHAnsi" w:hAnsiTheme="majorHAnsi"/>
        </w:rPr>
        <w:t>deodorizing</w:t>
      </w:r>
      <w:r w:rsidR="009413A3" w:rsidRPr="00FA5C64">
        <w:rPr>
          <w:rFonts w:asciiTheme="majorHAnsi" w:hAnsiTheme="majorHAnsi"/>
        </w:rPr>
        <w:t xml:space="preserve"> vegetable oils at high temperatures. </w:t>
      </w:r>
      <w:r w:rsidR="00FA5C64" w:rsidRPr="00FA5C64">
        <w:rPr>
          <w:rFonts w:asciiTheme="majorHAnsi" w:hAnsiTheme="majorHAnsi"/>
        </w:rPr>
        <w:t xml:space="preserve"> The State of California is </w:t>
      </w:r>
      <w:r w:rsidR="001B00A5">
        <w:rPr>
          <w:rFonts w:asciiTheme="majorHAnsi" w:hAnsiTheme="majorHAnsi"/>
        </w:rPr>
        <w:t xml:space="preserve">now </w:t>
      </w:r>
      <w:r w:rsidR="00FA5C64" w:rsidRPr="00FA5C64">
        <w:rPr>
          <w:rFonts w:asciiTheme="majorHAnsi" w:hAnsiTheme="majorHAnsi"/>
        </w:rPr>
        <w:t xml:space="preserve">reviewing </w:t>
      </w:r>
      <w:r w:rsidR="00FA5C64" w:rsidRPr="001B00A5">
        <w:rPr>
          <w:rFonts w:asciiTheme="majorHAnsi" w:hAnsiTheme="majorHAnsi"/>
          <w:i/>
        </w:rPr>
        <w:t>n-Hexane</w:t>
      </w:r>
      <w:r w:rsidR="00FA5C64" w:rsidRPr="00FA5C64">
        <w:rPr>
          <w:rFonts w:asciiTheme="majorHAnsi" w:hAnsiTheme="majorHAnsi"/>
        </w:rPr>
        <w:t>, with an eye toward adding it to Proposition 65’s list</w:t>
      </w:r>
      <w:r w:rsidR="00FA5C64" w:rsidRPr="00FA5C64">
        <w:rPr>
          <w:rStyle w:val="apple-converted-space"/>
          <w:rFonts w:asciiTheme="majorHAnsi" w:hAnsiTheme="majorHAnsi"/>
        </w:rPr>
        <w:t xml:space="preserve"> of </w:t>
      </w:r>
      <w:r w:rsidR="00FA5C64" w:rsidRPr="00FA5C64">
        <w:rPr>
          <w:rFonts w:asciiTheme="majorHAnsi" w:hAnsiTheme="majorHAnsi" w:cs="Arial"/>
          <w:shd w:val="clear" w:color="auto" w:fill="FFFFFF"/>
        </w:rPr>
        <w:t>chemicals known to cause cancer, birth defects, or other reproductive harm</w:t>
      </w:r>
      <w:r w:rsidR="001B00A5">
        <w:rPr>
          <w:rFonts w:asciiTheme="majorHAnsi" w:hAnsiTheme="majorHAnsi" w:cs="Arial"/>
          <w:shd w:val="clear" w:color="auto" w:fill="FFFFFF"/>
        </w:rPr>
        <w:t>.</w:t>
      </w:r>
    </w:p>
    <w:p w:rsidR="00A15B0E" w:rsidRDefault="00A15B0E" w:rsidP="00A15B0E">
      <w:pPr>
        <w:spacing w:after="0" w:line="240" w:lineRule="auto"/>
        <w:rPr>
          <w:rFonts w:asciiTheme="majorHAnsi" w:hAnsiTheme="majorHAnsi"/>
          <w:color w:val="000000"/>
          <w:sz w:val="24"/>
          <w:szCs w:val="24"/>
        </w:rPr>
      </w:pPr>
    </w:p>
    <w:p w:rsidR="00830F40" w:rsidRDefault="009413A3" w:rsidP="00A15B0E">
      <w:pPr>
        <w:spacing w:after="0" w:line="240" w:lineRule="auto"/>
        <w:rPr>
          <w:rFonts w:asciiTheme="majorHAnsi" w:hAnsiTheme="majorHAnsi"/>
          <w:color w:val="000000"/>
          <w:sz w:val="24"/>
          <w:szCs w:val="24"/>
        </w:rPr>
      </w:pPr>
      <w:r w:rsidRPr="00A15B0E">
        <w:rPr>
          <w:rFonts w:asciiTheme="majorHAnsi" w:hAnsiTheme="majorHAnsi"/>
          <w:color w:val="000000"/>
          <w:sz w:val="24"/>
          <w:szCs w:val="24"/>
        </w:rPr>
        <w:t xml:space="preserve">Recent studies have indicated that the extraction processes used in producing vegetable oils for cooking/frying foods can release various potentially unhealthy toxic agents.  </w:t>
      </w:r>
      <w:r w:rsidR="005758F2" w:rsidRPr="00A15B0E">
        <w:rPr>
          <w:rFonts w:asciiTheme="majorHAnsi" w:hAnsiTheme="majorHAnsi"/>
          <w:color w:val="000000"/>
          <w:sz w:val="24"/>
          <w:szCs w:val="24"/>
        </w:rPr>
        <w:t>Survey r</w:t>
      </w:r>
      <w:r w:rsidR="00596237" w:rsidRPr="00A15B0E">
        <w:rPr>
          <w:rFonts w:asciiTheme="majorHAnsi" w:hAnsiTheme="majorHAnsi"/>
          <w:color w:val="000000"/>
          <w:sz w:val="24"/>
          <w:szCs w:val="24"/>
        </w:rPr>
        <w:t>espondents were ask</w:t>
      </w:r>
      <w:r w:rsidR="00D81456" w:rsidRPr="00A15B0E">
        <w:rPr>
          <w:rFonts w:asciiTheme="majorHAnsi" w:hAnsiTheme="majorHAnsi"/>
          <w:color w:val="000000"/>
          <w:sz w:val="24"/>
          <w:szCs w:val="24"/>
        </w:rPr>
        <w:t>ed</w:t>
      </w:r>
      <w:r w:rsidR="00596237" w:rsidRPr="00A15B0E">
        <w:rPr>
          <w:rFonts w:asciiTheme="majorHAnsi" w:hAnsiTheme="majorHAnsi"/>
          <w:color w:val="000000"/>
          <w:sz w:val="24"/>
          <w:szCs w:val="24"/>
        </w:rPr>
        <w:t xml:space="preserve"> to rate their awareness </w:t>
      </w:r>
      <w:r w:rsidR="00830F40" w:rsidRPr="00A15B0E">
        <w:rPr>
          <w:rFonts w:asciiTheme="majorHAnsi" w:hAnsiTheme="majorHAnsi"/>
          <w:color w:val="000000"/>
          <w:sz w:val="24"/>
          <w:szCs w:val="24"/>
        </w:rPr>
        <w:t>of the potential health risks associated with consuming vegetable oils</w:t>
      </w:r>
      <w:r w:rsidR="00596237" w:rsidRPr="00A15B0E">
        <w:rPr>
          <w:rFonts w:asciiTheme="majorHAnsi" w:hAnsiTheme="majorHAnsi"/>
          <w:color w:val="000000"/>
          <w:sz w:val="24"/>
          <w:szCs w:val="24"/>
        </w:rPr>
        <w:t xml:space="preserve"> on a 1 to 5 scale. </w:t>
      </w:r>
    </w:p>
    <w:p w:rsidR="00FC5A8D" w:rsidRPr="00830F40" w:rsidRDefault="00FC5A8D" w:rsidP="00A15B0E">
      <w:pPr>
        <w:spacing w:after="0" w:line="240" w:lineRule="auto"/>
        <w:rPr>
          <w:rFonts w:asciiTheme="majorHAnsi" w:hAnsiTheme="majorHAnsi"/>
          <w:i/>
          <w:color w:val="000000"/>
        </w:rPr>
      </w:pPr>
    </w:p>
    <w:p w:rsidR="00690758" w:rsidRPr="001C6B12" w:rsidRDefault="00D81456" w:rsidP="00690758">
      <w:pPr>
        <w:spacing w:after="0" w:line="240" w:lineRule="auto"/>
        <w:rPr>
          <w:rFonts w:asciiTheme="majorHAnsi" w:hAnsiTheme="majorHAnsi"/>
          <w:sz w:val="24"/>
          <w:szCs w:val="24"/>
          <w:shd w:val="clear" w:color="auto" w:fill="FFFFFF"/>
        </w:rPr>
      </w:pPr>
      <w:r w:rsidRPr="009413A3">
        <w:rPr>
          <w:rFonts w:asciiTheme="majorHAnsi" w:hAnsiTheme="majorHAnsi"/>
          <w:sz w:val="24"/>
          <w:szCs w:val="24"/>
        </w:rPr>
        <w:t>According to t</w:t>
      </w:r>
      <w:r w:rsidR="00E73C82" w:rsidRPr="009413A3">
        <w:rPr>
          <w:rFonts w:asciiTheme="majorHAnsi" w:hAnsiTheme="majorHAnsi"/>
          <w:sz w:val="24"/>
          <w:szCs w:val="24"/>
        </w:rPr>
        <w:t>he Coast/</w:t>
      </w:r>
      <w:proofErr w:type="spellStart"/>
      <w:r w:rsidR="00E73C82" w:rsidRPr="009413A3">
        <w:rPr>
          <w:rFonts w:asciiTheme="majorHAnsi" w:hAnsiTheme="majorHAnsi"/>
          <w:sz w:val="24"/>
          <w:szCs w:val="24"/>
        </w:rPr>
        <w:t>Ipsos</w:t>
      </w:r>
      <w:proofErr w:type="spellEnd"/>
      <w:r w:rsidR="00E73C82" w:rsidRPr="009413A3">
        <w:rPr>
          <w:rFonts w:asciiTheme="majorHAnsi" w:hAnsiTheme="majorHAnsi"/>
          <w:sz w:val="24"/>
          <w:szCs w:val="24"/>
        </w:rPr>
        <w:t xml:space="preserve"> research</w:t>
      </w:r>
      <w:r w:rsidRPr="009413A3">
        <w:rPr>
          <w:rFonts w:asciiTheme="majorHAnsi" w:hAnsiTheme="majorHAnsi"/>
          <w:sz w:val="24"/>
          <w:szCs w:val="24"/>
        </w:rPr>
        <w:t xml:space="preserve">, </w:t>
      </w:r>
      <w:r w:rsidR="000961E1">
        <w:rPr>
          <w:rFonts w:asciiTheme="majorHAnsi" w:eastAsia="Calibri" w:hAnsiTheme="majorHAnsi" w:cs="Calibri"/>
          <w:w w:val="102"/>
          <w:sz w:val="24"/>
          <w:szCs w:val="24"/>
        </w:rPr>
        <w:t>roughly</w:t>
      </w:r>
      <w:r w:rsidR="005758F2" w:rsidRPr="009413A3">
        <w:rPr>
          <w:rFonts w:asciiTheme="majorHAnsi" w:eastAsia="Calibri" w:hAnsiTheme="majorHAnsi" w:cs="Calibri"/>
          <w:w w:val="102"/>
          <w:sz w:val="24"/>
          <w:szCs w:val="24"/>
        </w:rPr>
        <w:t xml:space="preserve"> half</w:t>
      </w:r>
      <w:r w:rsidRPr="009413A3">
        <w:rPr>
          <w:rFonts w:asciiTheme="majorHAnsi" w:eastAsia="Calibri" w:hAnsiTheme="majorHAnsi" w:cs="Calibri"/>
          <w:w w:val="102"/>
          <w:sz w:val="24"/>
          <w:szCs w:val="24"/>
        </w:rPr>
        <w:t xml:space="preserve"> of</w:t>
      </w:r>
      <w:r w:rsidR="005758F2" w:rsidRPr="009413A3">
        <w:rPr>
          <w:rFonts w:asciiTheme="majorHAnsi" w:eastAsia="Calibri" w:hAnsiTheme="majorHAnsi" w:cs="Calibri"/>
          <w:w w:val="102"/>
          <w:sz w:val="24"/>
          <w:szCs w:val="24"/>
        </w:rPr>
        <w:t xml:space="preserve"> those surveyed indicated little or no</w:t>
      </w:r>
      <w:r w:rsidR="005758F2">
        <w:rPr>
          <w:rFonts w:asciiTheme="majorHAnsi" w:eastAsia="Calibri" w:hAnsiTheme="majorHAnsi" w:cs="Calibri"/>
          <w:w w:val="102"/>
          <w:sz w:val="24"/>
          <w:szCs w:val="24"/>
        </w:rPr>
        <w:t xml:space="preserve"> awareness of potentia</w:t>
      </w:r>
      <w:r>
        <w:rPr>
          <w:rFonts w:asciiTheme="majorHAnsi" w:eastAsia="Calibri" w:hAnsiTheme="majorHAnsi" w:cs="Calibri"/>
          <w:w w:val="102"/>
          <w:sz w:val="24"/>
          <w:szCs w:val="24"/>
        </w:rPr>
        <w:t xml:space="preserve">l health risks arising from vegetable oil </w:t>
      </w:r>
      <w:r w:rsidR="005758F2">
        <w:rPr>
          <w:rFonts w:asciiTheme="majorHAnsi" w:eastAsia="Calibri" w:hAnsiTheme="majorHAnsi" w:cs="Calibri"/>
          <w:w w:val="102"/>
          <w:sz w:val="24"/>
          <w:szCs w:val="24"/>
        </w:rPr>
        <w:t>processing</w:t>
      </w:r>
      <w:r>
        <w:rPr>
          <w:rFonts w:asciiTheme="majorHAnsi" w:eastAsia="Calibri" w:hAnsiTheme="majorHAnsi" w:cs="Calibri"/>
          <w:w w:val="102"/>
          <w:sz w:val="24"/>
          <w:szCs w:val="24"/>
        </w:rPr>
        <w:t>.</w:t>
      </w:r>
      <w:r w:rsidR="008259FC">
        <w:rPr>
          <w:rFonts w:asciiTheme="majorHAnsi" w:eastAsia="Calibri" w:hAnsiTheme="majorHAnsi" w:cs="Calibri"/>
          <w:w w:val="102"/>
          <w:sz w:val="24"/>
          <w:szCs w:val="24"/>
        </w:rPr>
        <w:t xml:space="preserve"> Overall, 48 percent were unaware, 29 percent indicated they were “very aware” or somewhat aware and another 23 percent were in the middle.</w:t>
      </w:r>
      <w:r>
        <w:rPr>
          <w:rFonts w:asciiTheme="majorHAnsi" w:eastAsia="Calibri" w:hAnsiTheme="majorHAnsi" w:cs="Calibri"/>
          <w:w w:val="102"/>
          <w:sz w:val="24"/>
          <w:szCs w:val="24"/>
        </w:rPr>
        <w:t xml:space="preserve"> M</w:t>
      </w:r>
      <w:r w:rsidR="00690758" w:rsidRPr="001C6B12">
        <w:rPr>
          <w:rFonts w:asciiTheme="majorHAnsi" w:hAnsiTheme="majorHAnsi"/>
          <w:sz w:val="24"/>
          <w:szCs w:val="24"/>
          <w:shd w:val="clear" w:color="auto" w:fill="FFFFFF"/>
        </w:rPr>
        <w:t xml:space="preserve">illennials, men, </w:t>
      </w:r>
      <w:r>
        <w:rPr>
          <w:rFonts w:asciiTheme="majorHAnsi" w:hAnsiTheme="majorHAnsi"/>
          <w:sz w:val="24"/>
          <w:szCs w:val="24"/>
          <w:shd w:val="clear" w:color="auto" w:fill="FFFFFF"/>
        </w:rPr>
        <w:t xml:space="preserve">residents of </w:t>
      </w:r>
      <w:r w:rsidR="00690758">
        <w:rPr>
          <w:rFonts w:asciiTheme="majorHAnsi" w:hAnsiTheme="majorHAnsi"/>
          <w:sz w:val="24"/>
          <w:szCs w:val="24"/>
          <w:shd w:val="clear" w:color="auto" w:fill="FFFFFF"/>
        </w:rPr>
        <w:t xml:space="preserve">the Western </w:t>
      </w:r>
      <w:r>
        <w:rPr>
          <w:rFonts w:asciiTheme="majorHAnsi" w:hAnsiTheme="majorHAnsi"/>
          <w:sz w:val="24"/>
          <w:szCs w:val="24"/>
          <w:shd w:val="clear" w:color="auto" w:fill="FFFFFF"/>
        </w:rPr>
        <w:t>states</w:t>
      </w:r>
      <w:r w:rsidR="00690758" w:rsidRPr="001C6B12">
        <w:rPr>
          <w:rFonts w:asciiTheme="majorHAnsi" w:hAnsiTheme="majorHAnsi"/>
          <w:sz w:val="24"/>
          <w:szCs w:val="24"/>
          <w:shd w:val="clear" w:color="auto" w:fill="FFFFFF"/>
        </w:rPr>
        <w:t xml:space="preserve">, respondents with </w:t>
      </w:r>
      <w:r>
        <w:rPr>
          <w:rFonts w:asciiTheme="majorHAnsi" w:hAnsiTheme="majorHAnsi"/>
          <w:sz w:val="24"/>
          <w:szCs w:val="24"/>
          <w:shd w:val="clear" w:color="auto" w:fill="FFFFFF"/>
        </w:rPr>
        <w:t>children</w:t>
      </w:r>
      <w:r w:rsidR="00690758" w:rsidRPr="001C6B12">
        <w:rPr>
          <w:rFonts w:asciiTheme="majorHAnsi" w:hAnsiTheme="majorHAnsi"/>
          <w:sz w:val="24"/>
          <w:szCs w:val="24"/>
          <w:shd w:val="clear" w:color="auto" w:fill="FFFFFF"/>
        </w:rPr>
        <w:t xml:space="preserve"> </w:t>
      </w:r>
      <w:r w:rsidR="00690758">
        <w:rPr>
          <w:rFonts w:asciiTheme="majorHAnsi" w:hAnsiTheme="majorHAnsi"/>
          <w:sz w:val="24"/>
          <w:szCs w:val="24"/>
          <w:shd w:val="clear" w:color="auto" w:fill="FFFFFF"/>
        </w:rPr>
        <w:t>at home</w:t>
      </w:r>
      <w:r w:rsidR="00690758" w:rsidRPr="001C6B12">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 xml:space="preserve">those </w:t>
      </w:r>
      <w:r w:rsidR="00690758" w:rsidRPr="001C6B12">
        <w:rPr>
          <w:rFonts w:asciiTheme="majorHAnsi" w:hAnsiTheme="majorHAnsi"/>
          <w:sz w:val="24"/>
          <w:szCs w:val="24"/>
          <w:shd w:val="clear" w:color="auto" w:fill="FFFFFF"/>
        </w:rPr>
        <w:t xml:space="preserve">better educated and </w:t>
      </w:r>
      <w:r>
        <w:rPr>
          <w:rFonts w:asciiTheme="majorHAnsi" w:hAnsiTheme="majorHAnsi"/>
          <w:sz w:val="24"/>
          <w:szCs w:val="24"/>
          <w:shd w:val="clear" w:color="auto" w:fill="FFFFFF"/>
        </w:rPr>
        <w:t xml:space="preserve">those </w:t>
      </w:r>
      <w:r w:rsidR="00690758" w:rsidRPr="001C6B12">
        <w:rPr>
          <w:rFonts w:asciiTheme="majorHAnsi" w:hAnsiTheme="majorHAnsi"/>
          <w:sz w:val="24"/>
          <w:szCs w:val="24"/>
          <w:shd w:val="clear" w:color="auto" w:fill="FFFFFF"/>
        </w:rPr>
        <w:t xml:space="preserve">employed </w:t>
      </w:r>
      <w:r w:rsidR="009413A3">
        <w:rPr>
          <w:rFonts w:asciiTheme="majorHAnsi" w:hAnsiTheme="majorHAnsi"/>
          <w:sz w:val="24"/>
          <w:szCs w:val="24"/>
          <w:shd w:val="clear" w:color="auto" w:fill="FFFFFF"/>
        </w:rPr>
        <w:t xml:space="preserve">all </w:t>
      </w:r>
      <w:r>
        <w:rPr>
          <w:rFonts w:asciiTheme="majorHAnsi" w:hAnsiTheme="majorHAnsi"/>
          <w:sz w:val="24"/>
          <w:szCs w:val="24"/>
          <w:shd w:val="clear" w:color="auto" w:fill="FFFFFF"/>
        </w:rPr>
        <w:t>recorded</w:t>
      </w:r>
      <w:r w:rsidR="00690758" w:rsidRPr="001C6B12">
        <w:rPr>
          <w:rFonts w:asciiTheme="majorHAnsi" w:hAnsiTheme="majorHAnsi"/>
          <w:sz w:val="24"/>
          <w:szCs w:val="24"/>
          <w:shd w:val="clear" w:color="auto" w:fill="FFFFFF"/>
        </w:rPr>
        <w:t xml:space="preserve"> a higher overall awareness of potential health risks.</w:t>
      </w:r>
    </w:p>
    <w:p w:rsidR="00690758" w:rsidRDefault="00690758" w:rsidP="00690758">
      <w:pPr>
        <w:spacing w:after="0" w:line="240" w:lineRule="auto"/>
        <w:rPr>
          <w:rFonts w:asciiTheme="majorHAnsi" w:hAnsiTheme="majorHAnsi"/>
          <w:sz w:val="24"/>
          <w:szCs w:val="24"/>
          <w:shd w:val="clear" w:color="auto" w:fill="FFFFFF"/>
        </w:rPr>
      </w:pPr>
    </w:p>
    <w:p w:rsidR="00690758" w:rsidRPr="00FE0FE8" w:rsidRDefault="00690758" w:rsidP="00690758">
      <w:pPr>
        <w:spacing w:after="0" w:line="240" w:lineRule="auto"/>
        <w:rPr>
          <w:rFonts w:asciiTheme="majorHAnsi" w:hAnsiTheme="majorHAnsi"/>
          <w:sz w:val="24"/>
          <w:szCs w:val="24"/>
        </w:rPr>
      </w:pPr>
      <w:r w:rsidRPr="00FE0FE8">
        <w:rPr>
          <w:rFonts w:asciiTheme="majorHAnsi" w:hAnsiTheme="majorHAnsi"/>
          <w:sz w:val="24"/>
          <w:szCs w:val="24"/>
        </w:rPr>
        <w:t xml:space="preserve">In May, the European Food Safety Authority (EFSA), which is responsible for conducting risk analysis on the safety of food in the European Union, released its findings concerning public health risks from the intake of process contaminants called </w:t>
      </w:r>
      <w:proofErr w:type="spellStart"/>
      <w:r w:rsidRPr="00FE0FE8">
        <w:rPr>
          <w:rFonts w:asciiTheme="majorHAnsi" w:hAnsiTheme="majorHAnsi"/>
          <w:i/>
          <w:sz w:val="24"/>
          <w:szCs w:val="24"/>
        </w:rPr>
        <w:t>glycidyl</w:t>
      </w:r>
      <w:proofErr w:type="spellEnd"/>
      <w:r w:rsidRPr="00FE0FE8">
        <w:rPr>
          <w:rFonts w:asciiTheme="majorHAnsi" w:hAnsiTheme="majorHAnsi"/>
          <w:i/>
          <w:sz w:val="24"/>
          <w:szCs w:val="24"/>
        </w:rPr>
        <w:t xml:space="preserve"> fatty acid esters</w:t>
      </w:r>
      <w:r w:rsidRPr="00FE0FE8">
        <w:rPr>
          <w:rFonts w:asciiTheme="majorHAnsi" w:hAnsiTheme="majorHAnsi"/>
          <w:sz w:val="24"/>
          <w:szCs w:val="24"/>
        </w:rPr>
        <w:t xml:space="preserve"> (GE), 3</w:t>
      </w:r>
      <w:r w:rsidRPr="00FE0FE8">
        <w:rPr>
          <w:rFonts w:asciiTheme="majorHAnsi" w:hAnsiTheme="majorHAnsi"/>
          <w:i/>
          <w:sz w:val="24"/>
          <w:szCs w:val="24"/>
        </w:rPr>
        <w:t>-monochloropropanediol</w:t>
      </w:r>
      <w:r w:rsidRPr="00FE0FE8">
        <w:rPr>
          <w:rFonts w:asciiTheme="majorHAnsi" w:hAnsiTheme="majorHAnsi"/>
          <w:sz w:val="24"/>
          <w:szCs w:val="24"/>
        </w:rPr>
        <w:t xml:space="preserve"> (3-MCPD), and </w:t>
      </w:r>
      <w:r w:rsidRPr="00FE0FE8">
        <w:rPr>
          <w:rFonts w:asciiTheme="majorHAnsi" w:hAnsiTheme="majorHAnsi"/>
          <w:i/>
          <w:sz w:val="24"/>
          <w:szCs w:val="24"/>
        </w:rPr>
        <w:t>2-monochloropropanediol</w:t>
      </w:r>
      <w:r w:rsidRPr="00FE0FE8">
        <w:rPr>
          <w:rFonts w:asciiTheme="majorHAnsi" w:hAnsiTheme="majorHAnsi"/>
          <w:sz w:val="24"/>
          <w:szCs w:val="24"/>
        </w:rPr>
        <w:t xml:space="preserve"> (2-MCPD) esters.  The EFSA found “sufficient evidence” that </w:t>
      </w:r>
      <w:proofErr w:type="spellStart"/>
      <w:r w:rsidRPr="00FE0FE8">
        <w:rPr>
          <w:rFonts w:asciiTheme="majorHAnsi" w:hAnsiTheme="majorHAnsi"/>
          <w:sz w:val="24"/>
          <w:szCs w:val="24"/>
        </w:rPr>
        <w:t>glycidyl</w:t>
      </w:r>
      <w:proofErr w:type="spellEnd"/>
      <w:r w:rsidRPr="00FE0FE8">
        <w:rPr>
          <w:rFonts w:asciiTheme="majorHAnsi" w:hAnsiTheme="majorHAnsi"/>
          <w:sz w:val="24"/>
          <w:szCs w:val="24"/>
        </w:rPr>
        <w:t xml:space="preserve"> </w:t>
      </w:r>
      <w:r w:rsidR="003F691F" w:rsidRPr="009047AA">
        <w:rPr>
          <w:rFonts w:asciiTheme="majorHAnsi" w:hAnsiTheme="majorHAnsi"/>
          <w:color w:val="000000"/>
          <w:sz w:val="24"/>
          <w:szCs w:val="24"/>
        </w:rPr>
        <w:t>esters</w:t>
      </w:r>
      <w:r w:rsidR="003F691F" w:rsidRPr="00FE0FE8">
        <w:rPr>
          <w:rFonts w:asciiTheme="majorHAnsi" w:hAnsiTheme="majorHAnsi"/>
          <w:sz w:val="24"/>
          <w:szCs w:val="24"/>
        </w:rPr>
        <w:t xml:space="preserve"> </w:t>
      </w:r>
      <w:r w:rsidR="003F691F">
        <w:rPr>
          <w:rFonts w:asciiTheme="majorHAnsi" w:hAnsiTheme="majorHAnsi"/>
          <w:sz w:val="24"/>
          <w:szCs w:val="24"/>
        </w:rPr>
        <w:t>are</w:t>
      </w:r>
      <w:r w:rsidRPr="00FE0FE8">
        <w:rPr>
          <w:rFonts w:asciiTheme="majorHAnsi" w:hAnsiTheme="majorHAnsi"/>
          <w:sz w:val="24"/>
          <w:szCs w:val="24"/>
        </w:rPr>
        <w:t xml:space="preserve"> genotoxic – damaging genetic information within a cell, triggering mutations and potentially leading to cancer -- while the toxicity in 3-MCPD and 2-MCPD is organ-specific.  The highest levels of GE, 3-MCPD and 2-MCPD were found in palm oils and palm fats, followed by other oils and fats.  Intake in children under 18 -- and particularly infants -- was characterized as a possible health concern.</w:t>
      </w:r>
    </w:p>
    <w:p w:rsidR="00CE3186" w:rsidRDefault="00CE3186" w:rsidP="00CE3186">
      <w:pPr>
        <w:spacing w:after="0" w:line="240" w:lineRule="auto"/>
        <w:rPr>
          <w:rStyle w:val="apple-converted-space"/>
          <w:rFonts w:asciiTheme="majorHAnsi" w:hAnsiTheme="majorHAnsi"/>
          <w:color w:val="000000"/>
          <w:sz w:val="24"/>
          <w:szCs w:val="24"/>
          <w:shd w:val="clear" w:color="auto" w:fill="FFFFFF"/>
        </w:rPr>
      </w:pPr>
    </w:p>
    <w:p w:rsidR="00BC7C84" w:rsidRDefault="00A15B0E" w:rsidP="00BC7C84">
      <w:pPr>
        <w:spacing w:after="0" w:line="240" w:lineRule="auto"/>
        <w:rPr>
          <w:rFonts w:asciiTheme="majorHAnsi" w:hAnsiTheme="majorHAnsi"/>
          <w:sz w:val="24"/>
          <w:szCs w:val="24"/>
        </w:rPr>
      </w:pPr>
      <w:r w:rsidRPr="00BC7C84">
        <w:rPr>
          <w:rFonts w:asciiTheme="majorHAnsi" w:hAnsiTheme="majorHAnsi"/>
          <w:color w:val="000000"/>
          <w:sz w:val="24"/>
          <w:szCs w:val="24"/>
          <w:shd w:val="clear" w:color="auto" w:fill="FFFFFF"/>
        </w:rPr>
        <w:t>Squeezing oil fit for human consumption from seeds is complex and anything but natural</w:t>
      </w:r>
      <w:r w:rsidR="000F4FCB">
        <w:rPr>
          <w:rFonts w:asciiTheme="majorHAnsi" w:hAnsiTheme="majorHAnsi"/>
          <w:color w:val="000000"/>
          <w:sz w:val="24"/>
          <w:szCs w:val="24"/>
          <w:shd w:val="clear" w:color="auto" w:fill="FFFFFF"/>
        </w:rPr>
        <w:t>.</w:t>
      </w:r>
      <w:r w:rsidR="00E70766" w:rsidRPr="00BC7C84">
        <w:rPr>
          <w:rFonts w:asciiTheme="majorHAnsi" w:eastAsia="Times New Roman" w:hAnsiTheme="majorHAnsi" w:cs="Arial"/>
          <w:sz w:val="24"/>
          <w:szCs w:val="24"/>
        </w:rPr>
        <w:t xml:space="preserve"> </w:t>
      </w:r>
      <w:r w:rsidR="00BC7C84" w:rsidRPr="00FE0FE8">
        <w:rPr>
          <w:rFonts w:asciiTheme="majorHAnsi" w:hAnsiTheme="majorHAnsi"/>
          <w:sz w:val="24"/>
          <w:szCs w:val="24"/>
        </w:rPr>
        <w:t xml:space="preserve">The science is increasingly clear.  With toxic additives and carcinogenic compounds putting popular vegetable oils at risk, embracing </w:t>
      </w:r>
      <w:r w:rsidR="00BC7C84">
        <w:rPr>
          <w:rFonts w:asciiTheme="majorHAnsi" w:hAnsiTheme="majorHAnsi"/>
          <w:sz w:val="24"/>
          <w:szCs w:val="24"/>
        </w:rPr>
        <w:t>minimally processed</w:t>
      </w:r>
      <w:r w:rsidR="00BC7C84" w:rsidRPr="00FE0FE8">
        <w:rPr>
          <w:rFonts w:asciiTheme="majorHAnsi" w:hAnsiTheme="majorHAnsi"/>
          <w:sz w:val="24"/>
          <w:szCs w:val="24"/>
        </w:rPr>
        <w:t xml:space="preserve"> animal fats isn’t a fad. </w:t>
      </w:r>
    </w:p>
    <w:p w:rsidR="00BC7C84" w:rsidRDefault="00BC7C84" w:rsidP="00BC7C84">
      <w:pPr>
        <w:spacing w:after="0" w:line="240" w:lineRule="auto"/>
        <w:rPr>
          <w:rFonts w:asciiTheme="majorHAnsi" w:hAnsiTheme="majorHAnsi"/>
          <w:sz w:val="24"/>
          <w:szCs w:val="24"/>
        </w:rPr>
      </w:pPr>
    </w:p>
    <w:p w:rsidR="00E70766" w:rsidRDefault="00A15B0E" w:rsidP="00BC7C84">
      <w:pPr>
        <w:spacing w:after="0" w:line="240" w:lineRule="auto"/>
        <w:rPr>
          <w:rFonts w:asciiTheme="majorHAnsi" w:eastAsia="Times New Roman" w:hAnsiTheme="majorHAnsi" w:cs="Arial"/>
          <w:color w:val="000000"/>
          <w:sz w:val="24"/>
          <w:szCs w:val="24"/>
        </w:rPr>
      </w:pPr>
      <w:r w:rsidRPr="00E70766">
        <w:rPr>
          <w:rFonts w:asciiTheme="majorHAnsi" w:hAnsiTheme="majorHAnsi"/>
          <w:sz w:val="24"/>
          <w:szCs w:val="24"/>
        </w:rPr>
        <w:t>By contrast, t</w:t>
      </w:r>
      <w:r w:rsidRPr="00E70766">
        <w:rPr>
          <w:rFonts w:asciiTheme="majorHAnsi" w:eastAsia="Times New Roman" w:hAnsiTheme="majorHAnsi" w:cs="Arial"/>
          <w:color w:val="000000"/>
          <w:sz w:val="24"/>
          <w:szCs w:val="24"/>
        </w:rPr>
        <w:t>he natural makeup of animal fat shortenings like lard and beef tallow promotes health</w:t>
      </w:r>
      <w:r w:rsidR="00D400FD">
        <w:rPr>
          <w:rFonts w:asciiTheme="majorHAnsi" w:eastAsia="Times New Roman" w:hAnsiTheme="majorHAnsi" w:cs="Arial"/>
          <w:color w:val="000000"/>
          <w:sz w:val="24"/>
          <w:szCs w:val="24"/>
        </w:rPr>
        <w:t xml:space="preserve">.  </w:t>
      </w:r>
      <w:r w:rsidR="00E70766" w:rsidRPr="00E70766">
        <w:rPr>
          <w:rFonts w:asciiTheme="majorHAnsi" w:eastAsia="Times New Roman" w:hAnsiTheme="majorHAnsi" w:cs="Arial"/>
          <w:color w:val="000000"/>
          <w:sz w:val="24"/>
          <w:szCs w:val="24"/>
        </w:rPr>
        <w:t xml:space="preserve">Neither contains the </w:t>
      </w:r>
      <w:hyperlink r:id="rId8" w:tgtFrame="_blank" w:history="1">
        <w:r w:rsidR="00E70766" w:rsidRPr="00E70766">
          <w:rPr>
            <w:rStyle w:val="Hyperlink"/>
            <w:rFonts w:asciiTheme="majorHAnsi" w:eastAsia="Times New Roman" w:hAnsiTheme="majorHAnsi" w:cs="Arial"/>
            <w:color w:val="800080"/>
            <w:sz w:val="24"/>
            <w:szCs w:val="24"/>
          </w:rPr>
          <w:t xml:space="preserve">artificial </w:t>
        </w:r>
        <w:proofErr w:type="gramStart"/>
        <w:r w:rsidR="00E70766" w:rsidRPr="00E70766">
          <w:rPr>
            <w:rStyle w:val="Hyperlink"/>
            <w:rFonts w:asciiTheme="majorHAnsi" w:eastAsia="Times New Roman" w:hAnsiTheme="majorHAnsi" w:cs="Arial"/>
            <w:color w:val="800080"/>
            <w:sz w:val="24"/>
            <w:szCs w:val="24"/>
          </w:rPr>
          <w:t>trans</w:t>
        </w:r>
        <w:proofErr w:type="gramEnd"/>
        <w:r w:rsidR="00E70766" w:rsidRPr="00E70766">
          <w:rPr>
            <w:rStyle w:val="Hyperlink"/>
            <w:rFonts w:asciiTheme="majorHAnsi" w:eastAsia="Times New Roman" w:hAnsiTheme="majorHAnsi" w:cs="Arial"/>
            <w:color w:val="800080"/>
            <w:sz w:val="24"/>
            <w:szCs w:val="24"/>
          </w:rPr>
          <w:t xml:space="preserve"> fats</w:t>
        </w:r>
      </w:hyperlink>
      <w:r w:rsidR="00E70766" w:rsidRPr="00E70766">
        <w:rPr>
          <w:rFonts w:asciiTheme="majorHAnsi" w:eastAsia="Times New Roman" w:hAnsiTheme="majorHAnsi" w:cs="Arial"/>
          <w:color w:val="000000"/>
          <w:sz w:val="24"/>
          <w:szCs w:val="24"/>
        </w:rPr>
        <w:t> found in hydrogenated</w:t>
      </w:r>
      <w:r w:rsidR="00E70766" w:rsidRPr="00FE0FE8">
        <w:rPr>
          <w:rFonts w:asciiTheme="majorHAnsi" w:eastAsia="Times New Roman" w:hAnsiTheme="majorHAnsi" w:cs="Arial"/>
          <w:color w:val="000000"/>
          <w:sz w:val="24"/>
          <w:szCs w:val="24"/>
        </w:rPr>
        <w:t xml:space="preserve"> shortenings. Both are naturally stable and solid at room temperature.  W</w:t>
      </w:r>
      <w:r w:rsidR="00E70766" w:rsidRPr="00FE0FE8">
        <w:rPr>
          <w:rFonts w:asciiTheme="majorHAnsi" w:hAnsiTheme="majorHAnsi"/>
          <w:sz w:val="24"/>
          <w:szCs w:val="24"/>
        </w:rPr>
        <w:t xml:space="preserve">hen heated, they do not release free radicals, which have been linked to cancer, as vegetable oils do. </w:t>
      </w:r>
      <w:r w:rsidR="00E70766" w:rsidRPr="00FE0FE8">
        <w:rPr>
          <w:rFonts w:asciiTheme="majorHAnsi" w:eastAsia="Times New Roman" w:hAnsiTheme="majorHAnsi" w:cs="Arial"/>
          <w:color w:val="000000"/>
          <w:sz w:val="24"/>
          <w:szCs w:val="24"/>
        </w:rPr>
        <w:t xml:space="preserve"> And they’re minimally processed – virtually nothing is added, and what’s already there (plenty of </w:t>
      </w:r>
      <w:proofErr w:type="spellStart"/>
      <w:r w:rsidR="00E70766" w:rsidRPr="00FE0FE8">
        <w:rPr>
          <w:rFonts w:asciiTheme="majorHAnsi" w:eastAsia="Times New Roman" w:hAnsiTheme="majorHAnsi" w:cs="Arial"/>
          <w:color w:val="000000"/>
          <w:sz w:val="24"/>
          <w:szCs w:val="24"/>
        </w:rPr>
        <w:t>mono</w:t>
      </w:r>
      <w:r w:rsidR="00E70766">
        <w:rPr>
          <w:rFonts w:asciiTheme="majorHAnsi" w:eastAsia="Times New Roman" w:hAnsiTheme="majorHAnsi" w:cs="Arial"/>
          <w:color w:val="000000"/>
          <w:sz w:val="24"/>
          <w:szCs w:val="24"/>
        </w:rPr>
        <w:t>un</w:t>
      </w:r>
      <w:r w:rsidR="00E70766" w:rsidRPr="00FE0FE8">
        <w:rPr>
          <w:rFonts w:asciiTheme="majorHAnsi" w:eastAsia="Times New Roman" w:hAnsiTheme="majorHAnsi" w:cs="Arial"/>
          <w:color w:val="000000"/>
          <w:sz w:val="24"/>
          <w:szCs w:val="24"/>
        </w:rPr>
        <w:t>saturates</w:t>
      </w:r>
      <w:proofErr w:type="spellEnd"/>
      <w:r w:rsidR="00E70766" w:rsidRPr="00FE0FE8">
        <w:rPr>
          <w:rFonts w:asciiTheme="majorHAnsi" w:eastAsia="Times New Roman" w:hAnsiTheme="majorHAnsi" w:cs="Arial"/>
          <w:color w:val="000000"/>
          <w:sz w:val="24"/>
          <w:szCs w:val="24"/>
        </w:rPr>
        <w:t xml:space="preserve">) is good for you.  </w:t>
      </w:r>
      <w:r w:rsidR="00BC7C84" w:rsidRPr="00FE0FE8">
        <w:rPr>
          <w:rFonts w:asciiTheme="majorHAnsi" w:hAnsiTheme="majorHAnsi"/>
          <w:sz w:val="24"/>
          <w:szCs w:val="24"/>
        </w:rPr>
        <w:t>G</w:t>
      </w:r>
      <w:r w:rsidR="00BC7C84">
        <w:rPr>
          <w:rFonts w:asciiTheme="majorHAnsi" w:hAnsiTheme="majorHAnsi"/>
          <w:sz w:val="24"/>
          <w:szCs w:val="24"/>
        </w:rPr>
        <w:t>iven the unsavory alternative,</w:t>
      </w:r>
      <w:r w:rsidR="000F4FCB">
        <w:rPr>
          <w:rFonts w:asciiTheme="majorHAnsi" w:hAnsiTheme="majorHAnsi"/>
          <w:sz w:val="24"/>
          <w:szCs w:val="24"/>
        </w:rPr>
        <w:t xml:space="preserve"> “</w:t>
      </w:r>
      <w:r w:rsidR="00BC7C84" w:rsidRPr="00FE0FE8">
        <w:rPr>
          <w:rFonts w:asciiTheme="majorHAnsi" w:hAnsiTheme="majorHAnsi"/>
          <w:sz w:val="24"/>
          <w:szCs w:val="24"/>
        </w:rPr>
        <w:t>minimally processed</w:t>
      </w:r>
      <w:r w:rsidR="000F4FCB">
        <w:rPr>
          <w:rFonts w:asciiTheme="majorHAnsi" w:hAnsiTheme="majorHAnsi"/>
          <w:sz w:val="24"/>
          <w:szCs w:val="24"/>
        </w:rPr>
        <w:t>”</w:t>
      </w:r>
      <w:r w:rsidR="00BC7C84" w:rsidRPr="00FE0FE8">
        <w:rPr>
          <w:rFonts w:asciiTheme="majorHAnsi" w:hAnsiTheme="majorHAnsi"/>
          <w:sz w:val="24"/>
          <w:szCs w:val="24"/>
        </w:rPr>
        <w:t xml:space="preserve"> needs to be how we live.</w:t>
      </w:r>
    </w:p>
    <w:p w:rsidR="00BC7C84" w:rsidRPr="00D87119" w:rsidRDefault="00BC7C84" w:rsidP="00E73C82">
      <w:pPr>
        <w:pStyle w:val="ox-45f45ed3df-msonormal"/>
        <w:shd w:val="clear" w:color="auto" w:fill="FFFFFF"/>
        <w:spacing w:before="0" w:beforeAutospacing="0" w:after="0" w:afterAutospacing="0"/>
        <w:rPr>
          <w:rFonts w:asciiTheme="majorHAnsi" w:hAnsiTheme="majorHAnsi"/>
          <w:b/>
        </w:rPr>
      </w:pPr>
    </w:p>
    <w:p w:rsidR="0018600A" w:rsidRDefault="0018600A" w:rsidP="00E73C82">
      <w:pPr>
        <w:pStyle w:val="ox-45f45ed3df-msonormal"/>
        <w:shd w:val="clear" w:color="auto" w:fill="FFFFFF"/>
        <w:spacing w:before="0" w:beforeAutospacing="0" w:after="0" w:afterAutospacing="0"/>
        <w:rPr>
          <w:rFonts w:asciiTheme="majorHAnsi" w:hAnsiTheme="majorHAnsi"/>
          <w:bCs/>
          <w:i/>
        </w:rPr>
      </w:pPr>
      <w:r w:rsidRPr="00FC5A8D">
        <w:rPr>
          <w:rFonts w:asciiTheme="majorHAnsi" w:hAnsiTheme="majorHAnsi" w:cs="Arial"/>
          <w:i/>
        </w:rPr>
        <w:t>Eric R. Gustafson</w:t>
      </w:r>
      <w:r w:rsidR="00892D54">
        <w:rPr>
          <w:rFonts w:asciiTheme="majorHAnsi" w:hAnsiTheme="majorHAnsi" w:cs="Arial"/>
          <w:i/>
        </w:rPr>
        <w:t xml:space="preserve"> is </w:t>
      </w:r>
      <w:r w:rsidRPr="00FC5A8D">
        <w:rPr>
          <w:rFonts w:asciiTheme="majorHAnsi" w:hAnsiTheme="majorHAnsi" w:cs="Arial"/>
          <w:i/>
        </w:rPr>
        <w:t>CEO</w:t>
      </w:r>
      <w:r w:rsidR="00892D54">
        <w:rPr>
          <w:rFonts w:asciiTheme="majorHAnsi" w:hAnsiTheme="majorHAnsi" w:cs="Arial"/>
          <w:i/>
        </w:rPr>
        <w:t xml:space="preserve"> of </w:t>
      </w:r>
      <w:r w:rsidRPr="00FC5A8D">
        <w:rPr>
          <w:rFonts w:asciiTheme="majorHAnsi" w:hAnsiTheme="majorHAnsi" w:cs="Arial"/>
          <w:i/>
        </w:rPr>
        <w:t>Coast Packing Company</w:t>
      </w:r>
      <w:r w:rsidR="00892D54">
        <w:rPr>
          <w:rFonts w:asciiTheme="majorHAnsi" w:hAnsiTheme="majorHAnsi" w:cs="Arial"/>
          <w:i/>
        </w:rPr>
        <w:t xml:space="preserve"> in Los Angeles</w:t>
      </w:r>
      <w:r w:rsidRPr="00FC5A8D">
        <w:rPr>
          <w:rFonts w:asciiTheme="majorHAnsi" w:hAnsiTheme="majorHAnsi" w:cs="Arial"/>
          <w:i/>
        </w:rPr>
        <w:t>,</w:t>
      </w:r>
      <w:r w:rsidRPr="00FC5A8D">
        <w:rPr>
          <w:rFonts w:asciiTheme="majorHAnsi" w:hAnsiTheme="majorHAnsi"/>
          <w:bCs/>
          <w:i/>
        </w:rPr>
        <w:t xml:space="preserve"> the number one supplier of animal fat shortenings in the Western United States.  </w:t>
      </w:r>
    </w:p>
    <w:sectPr w:rsidR="0018600A" w:rsidSect="00A0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50BAD"/>
    <w:multiLevelType w:val="hybridMultilevel"/>
    <w:tmpl w:val="4B043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002F4"/>
    <w:multiLevelType w:val="multilevel"/>
    <w:tmpl w:val="DA78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82A27"/>
    <w:multiLevelType w:val="multilevel"/>
    <w:tmpl w:val="CB3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4DE3"/>
    <w:rsid w:val="00030119"/>
    <w:rsid w:val="0003692E"/>
    <w:rsid w:val="000961E1"/>
    <w:rsid w:val="000C35C4"/>
    <w:rsid w:val="000F3FB8"/>
    <w:rsid w:val="000F4FCB"/>
    <w:rsid w:val="000F61A6"/>
    <w:rsid w:val="00123A3C"/>
    <w:rsid w:val="00136984"/>
    <w:rsid w:val="00146670"/>
    <w:rsid w:val="00154A64"/>
    <w:rsid w:val="00177D6C"/>
    <w:rsid w:val="0018600A"/>
    <w:rsid w:val="001B00A5"/>
    <w:rsid w:val="001C6B12"/>
    <w:rsid w:val="001D2541"/>
    <w:rsid w:val="001F5D59"/>
    <w:rsid w:val="0021223E"/>
    <w:rsid w:val="0023057A"/>
    <w:rsid w:val="00282521"/>
    <w:rsid w:val="002A1286"/>
    <w:rsid w:val="002A35F0"/>
    <w:rsid w:val="00310C28"/>
    <w:rsid w:val="00371C59"/>
    <w:rsid w:val="00382390"/>
    <w:rsid w:val="00382C38"/>
    <w:rsid w:val="003F691F"/>
    <w:rsid w:val="003F7C19"/>
    <w:rsid w:val="0040345D"/>
    <w:rsid w:val="00410393"/>
    <w:rsid w:val="004B256A"/>
    <w:rsid w:val="004B29AB"/>
    <w:rsid w:val="004E0FE8"/>
    <w:rsid w:val="004F5954"/>
    <w:rsid w:val="005758F2"/>
    <w:rsid w:val="00585722"/>
    <w:rsid w:val="00585FDD"/>
    <w:rsid w:val="00596237"/>
    <w:rsid w:val="005B6017"/>
    <w:rsid w:val="006242FC"/>
    <w:rsid w:val="006658F4"/>
    <w:rsid w:val="0067778A"/>
    <w:rsid w:val="00690758"/>
    <w:rsid w:val="006D0A36"/>
    <w:rsid w:val="006E4DE3"/>
    <w:rsid w:val="00703FCA"/>
    <w:rsid w:val="00704FF1"/>
    <w:rsid w:val="00715C21"/>
    <w:rsid w:val="007A7B68"/>
    <w:rsid w:val="007A7F04"/>
    <w:rsid w:val="008259FC"/>
    <w:rsid w:val="00830F40"/>
    <w:rsid w:val="00831978"/>
    <w:rsid w:val="008377CC"/>
    <w:rsid w:val="00892D54"/>
    <w:rsid w:val="009047AA"/>
    <w:rsid w:val="00932229"/>
    <w:rsid w:val="009413A3"/>
    <w:rsid w:val="009F3D75"/>
    <w:rsid w:val="00A066F0"/>
    <w:rsid w:val="00A15B0E"/>
    <w:rsid w:val="00A451FF"/>
    <w:rsid w:val="00AB084D"/>
    <w:rsid w:val="00AF3ECB"/>
    <w:rsid w:val="00B519C2"/>
    <w:rsid w:val="00BC7C84"/>
    <w:rsid w:val="00BE42D1"/>
    <w:rsid w:val="00C278EA"/>
    <w:rsid w:val="00C45E05"/>
    <w:rsid w:val="00CB0E04"/>
    <w:rsid w:val="00CD5B7B"/>
    <w:rsid w:val="00CE3186"/>
    <w:rsid w:val="00CE5590"/>
    <w:rsid w:val="00CF0535"/>
    <w:rsid w:val="00D400FD"/>
    <w:rsid w:val="00D81456"/>
    <w:rsid w:val="00D87119"/>
    <w:rsid w:val="00D93861"/>
    <w:rsid w:val="00DE7865"/>
    <w:rsid w:val="00E07820"/>
    <w:rsid w:val="00E216AD"/>
    <w:rsid w:val="00E417EF"/>
    <w:rsid w:val="00E568A0"/>
    <w:rsid w:val="00E57101"/>
    <w:rsid w:val="00E70766"/>
    <w:rsid w:val="00E73C82"/>
    <w:rsid w:val="00E74572"/>
    <w:rsid w:val="00ED0FD2"/>
    <w:rsid w:val="00ED41EB"/>
    <w:rsid w:val="00F1669B"/>
    <w:rsid w:val="00F17973"/>
    <w:rsid w:val="00FA5C64"/>
    <w:rsid w:val="00FB5386"/>
    <w:rsid w:val="00FC5A8D"/>
    <w:rsid w:val="00F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F0"/>
  </w:style>
  <w:style w:type="paragraph" w:styleId="Heading1">
    <w:name w:val="heading 1"/>
    <w:basedOn w:val="Normal"/>
    <w:next w:val="Normal"/>
    <w:link w:val="Heading1Char"/>
    <w:uiPriority w:val="9"/>
    <w:qFormat/>
    <w:rsid w:val="004B2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2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369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c54b1425fc-msonormal">
    <w:name w:val="ox-c54b1425fc-msonormal"/>
    <w:basedOn w:val="Normal"/>
    <w:rsid w:val="006E4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4DE3"/>
  </w:style>
  <w:style w:type="character" w:styleId="Hyperlink">
    <w:name w:val="Hyperlink"/>
    <w:basedOn w:val="DefaultParagraphFont"/>
    <w:uiPriority w:val="99"/>
    <w:unhideWhenUsed/>
    <w:rsid w:val="006E4DE3"/>
    <w:rPr>
      <w:color w:val="0000FF"/>
      <w:u w:val="single"/>
    </w:rPr>
  </w:style>
  <w:style w:type="paragraph" w:styleId="NormalWeb">
    <w:name w:val="Normal (Web)"/>
    <w:basedOn w:val="Normal"/>
    <w:uiPriority w:val="99"/>
    <w:unhideWhenUsed/>
    <w:rsid w:val="006E4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4b1425fc-ox-235f73b4e7-msonormal">
    <w:name w:val="ox-c54b1425fc-ox-235f73b4e7-msonormal"/>
    <w:basedOn w:val="Normal"/>
    <w:rsid w:val="006E4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DE3"/>
    <w:rPr>
      <w:b/>
      <w:bCs/>
    </w:rPr>
  </w:style>
  <w:style w:type="paragraph" w:customStyle="1" w:styleId="ox-6b722430cf-msonormal">
    <w:name w:val="ox-6b722430cf-msonormal"/>
    <w:basedOn w:val="Normal"/>
    <w:rsid w:val="006E4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80bc9ac7f-msonormal">
    <w:name w:val="ox-f80bc9ac7f-msonormal"/>
    <w:basedOn w:val="Normal"/>
    <w:rsid w:val="00282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f45ed3df-msonormal">
    <w:name w:val="ox-45f45ed3df-msonormal"/>
    <w:basedOn w:val="Normal"/>
    <w:rsid w:val="00E73C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3C82"/>
    <w:pPr>
      <w:widowControl w:val="0"/>
      <w:ind w:left="720"/>
      <w:contextualSpacing/>
    </w:pPr>
  </w:style>
  <w:style w:type="character" w:styleId="Emphasis">
    <w:name w:val="Emphasis"/>
    <w:basedOn w:val="DefaultParagraphFont"/>
    <w:uiPriority w:val="20"/>
    <w:qFormat/>
    <w:rsid w:val="00E73C82"/>
    <w:rPr>
      <w:i/>
      <w:iCs/>
    </w:rPr>
  </w:style>
  <w:style w:type="paragraph" w:styleId="BalloonText">
    <w:name w:val="Balloon Text"/>
    <w:basedOn w:val="Normal"/>
    <w:link w:val="BalloonTextChar"/>
    <w:uiPriority w:val="99"/>
    <w:semiHidden/>
    <w:unhideWhenUsed/>
    <w:rsid w:val="00E7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82"/>
    <w:rPr>
      <w:rFonts w:ascii="Tahoma" w:hAnsi="Tahoma" w:cs="Tahoma"/>
      <w:sz w:val="16"/>
      <w:szCs w:val="16"/>
    </w:rPr>
  </w:style>
  <w:style w:type="character" w:customStyle="1" w:styleId="Heading4Char">
    <w:name w:val="Heading 4 Char"/>
    <w:basedOn w:val="DefaultParagraphFont"/>
    <w:link w:val="Heading4"/>
    <w:uiPriority w:val="9"/>
    <w:rsid w:val="0013698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B25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256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4B256A"/>
  </w:style>
  <w:style w:type="character" w:customStyle="1" w:styleId="post-views-count">
    <w:name w:val="post-views-count"/>
    <w:basedOn w:val="DefaultParagraphFont"/>
    <w:rsid w:val="004B256A"/>
  </w:style>
  <w:style w:type="paragraph" w:customStyle="1" w:styleId="ox-bb34ebc00d-msolistparagraph">
    <w:name w:val="ox-bb34ebc00d-msolistparagraph"/>
    <w:basedOn w:val="Normal"/>
    <w:rsid w:val="009047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7211">
      <w:bodyDiv w:val="1"/>
      <w:marLeft w:val="0"/>
      <w:marRight w:val="0"/>
      <w:marTop w:val="0"/>
      <w:marBottom w:val="0"/>
      <w:divBdr>
        <w:top w:val="none" w:sz="0" w:space="0" w:color="auto"/>
        <w:left w:val="none" w:sz="0" w:space="0" w:color="auto"/>
        <w:bottom w:val="none" w:sz="0" w:space="0" w:color="auto"/>
        <w:right w:val="none" w:sz="0" w:space="0" w:color="auto"/>
      </w:divBdr>
    </w:div>
    <w:div w:id="438599416">
      <w:bodyDiv w:val="1"/>
      <w:marLeft w:val="0"/>
      <w:marRight w:val="0"/>
      <w:marTop w:val="0"/>
      <w:marBottom w:val="0"/>
      <w:divBdr>
        <w:top w:val="none" w:sz="0" w:space="0" w:color="auto"/>
        <w:left w:val="none" w:sz="0" w:space="0" w:color="auto"/>
        <w:bottom w:val="none" w:sz="0" w:space="0" w:color="auto"/>
        <w:right w:val="none" w:sz="0" w:space="0" w:color="auto"/>
      </w:divBdr>
      <w:divsChild>
        <w:div w:id="1538883327">
          <w:marLeft w:val="0"/>
          <w:marRight w:val="0"/>
          <w:marTop w:val="0"/>
          <w:marBottom w:val="0"/>
          <w:divBdr>
            <w:top w:val="none" w:sz="0" w:space="0" w:color="auto"/>
            <w:left w:val="none" w:sz="0" w:space="0" w:color="auto"/>
            <w:bottom w:val="none" w:sz="0" w:space="0" w:color="auto"/>
            <w:right w:val="none" w:sz="0" w:space="0" w:color="auto"/>
          </w:divBdr>
          <w:divsChild>
            <w:div w:id="2095779933">
              <w:marLeft w:val="0"/>
              <w:marRight w:val="0"/>
              <w:marTop w:val="0"/>
              <w:marBottom w:val="0"/>
              <w:divBdr>
                <w:top w:val="none" w:sz="0" w:space="0" w:color="auto"/>
                <w:left w:val="none" w:sz="0" w:space="0" w:color="auto"/>
                <w:bottom w:val="none" w:sz="0" w:space="0" w:color="auto"/>
                <w:right w:val="none" w:sz="0" w:space="0" w:color="auto"/>
              </w:divBdr>
              <w:divsChild>
                <w:div w:id="11690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188">
      <w:bodyDiv w:val="1"/>
      <w:marLeft w:val="0"/>
      <w:marRight w:val="0"/>
      <w:marTop w:val="0"/>
      <w:marBottom w:val="0"/>
      <w:divBdr>
        <w:top w:val="none" w:sz="0" w:space="0" w:color="auto"/>
        <w:left w:val="none" w:sz="0" w:space="0" w:color="auto"/>
        <w:bottom w:val="none" w:sz="0" w:space="0" w:color="auto"/>
        <w:right w:val="none" w:sz="0" w:space="0" w:color="auto"/>
      </w:divBdr>
    </w:div>
    <w:div w:id="796605235">
      <w:bodyDiv w:val="1"/>
      <w:marLeft w:val="0"/>
      <w:marRight w:val="0"/>
      <w:marTop w:val="0"/>
      <w:marBottom w:val="0"/>
      <w:divBdr>
        <w:top w:val="none" w:sz="0" w:space="0" w:color="auto"/>
        <w:left w:val="none" w:sz="0" w:space="0" w:color="auto"/>
        <w:bottom w:val="none" w:sz="0" w:space="0" w:color="auto"/>
        <w:right w:val="none" w:sz="0" w:space="0" w:color="auto"/>
      </w:divBdr>
    </w:div>
    <w:div w:id="817650986">
      <w:bodyDiv w:val="1"/>
      <w:marLeft w:val="0"/>
      <w:marRight w:val="0"/>
      <w:marTop w:val="0"/>
      <w:marBottom w:val="0"/>
      <w:divBdr>
        <w:top w:val="none" w:sz="0" w:space="0" w:color="auto"/>
        <w:left w:val="none" w:sz="0" w:space="0" w:color="auto"/>
        <w:bottom w:val="none" w:sz="0" w:space="0" w:color="auto"/>
        <w:right w:val="none" w:sz="0" w:space="0" w:color="auto"/>
      </w:divBdr>
    </w:div>
    <w:div w:id="1055930275">
      <w:bodyDiv w:val="1"/>
      <w:marLeft w:val="0"/>
      <w:marRight w:val="0"/>
      <w:marTop w:val="0"/>
      <w:marBottom w:val="0"/>
      <w:divBdr>
        <w:top w:val="none" w:sz="0" w:space="0" w:color="auto"/>
        <w:left w:val="none" w:sz="0" w:space="0" w:color="auto"/>
        <w:bottom w:val="none" w:sz="0" w:space="0" w:color="auto"/>
        <w:right w:val="none" w:sz="0" w:space="0" w:color="auto"/>
      </w:divBdr>
    </w:div>
    <w:div w:id="1233932465">
      <w:bodyDiv w:val="1"/>
      <w:marLeft w:val="0"/>
      <w:marRight w:val="0"/>
      <w:marTop w:val="0"/>
      <w:marBottom w:val="0"/>
      <w:divBdr>
        <w:top w:val="none" w:sz="0" w:space="0" w:color="auto"/>
        <w:left w:val="none" w:sz="0" w:space="0" w:color="auto"/>
        <w:bottom w:val="none" w:sz="0" w:space="0" w:color="auto"/>
        <w:right w:val="none" w:sz="0" w:space="0" w:color="auto"/>
      </w:divBdr>
    </w:div>
    <w:div w:id="1362978054">
      <w:bodyDiv w:val="1"/>
      <w:marLeft w:val="0"/>
      <w:marRight w:val="0"/>
      <w:marTop w:val="0"/>
      <w:marBottom w:val="0"/>
      <w:divBdr>
        <w:top w:val="none" w:sz="0" w:space="0" w:color="auto"/>
        <w:left w:val="none" w:sz="0" w:space="0" w:color="auto"/>
        <w:bottom w:val="none" w:sz="0" w:space="0" w:color="auto"/>
        <w:right w:val="none" w:sz="0" w:space="0" w:color="auto"/>
      </w:divBdr>
      <w:divsChild>
        <w:div w:id="1633057010">
          <w:marLeft w:val="0"/>
          <w:marRight w:val="0"/>
          <w:marTop w:val="0"/>
          <w:marBottom w:val="0"/>
          <w:divBdr>
            <w:top w:val="none" w:sz="0" w:space="0" w:color="auto"/>
            <w:left w:val="none" w:sz="0" w:space="0" w:color="auto"/>
            <w:bottom w:val="none" w:sz="0" w:space="0" w:color="auto"/>
            <w:right w:val="none" w:sz="0" w:space="0" w:color="auto"/>
          </w:divBdr>
          <w:divsChild>
            <w:div w:id="893781976">
              <w:marLeft w:val="0"/>
              <w:marRight w:val="0"/>
              <w:marTop w:val="0"/>
              <w:marBottom w:val="0"/>
              <w:divBdr>
                <w:top w:val="single" w:sz="8" w:space="3" w:color="E1E1E1"/>
                <w:left w:val="none" w:sz="0" w:space="0" w:color="auto"/>
                <w:bottom w:val="none" w:sz="0" w:space="0" w:color="auto"/>
                <w:right w:val="none" w:sz="0" w:space="0" w:color="auto"/>
              </w:divBdr>
            </w:div>
          </w:divsChild>
        </w:div>
        <w:div w:id="839194261">
          <w:blockQuote w:val="1"/>
          <w:marLeft w:val="0"/>
          <w:marRight w:val="0"/>
          <w:marTop w:val="192"/>
          <w:marBottom w:val="192"/>
          <w:divBdr>
            <w:top w:val="none" w:sz="0" w:space="0" w:color="auto"/>
            <w:left w:val="single" w:sz="12" w:space="10" w:color="DDDDDD"/>
            <w:bottom w:val="none" w:sz="0" w:space="0" w:color="auto"/>
            <w:right w:val="none" w:sz="0" w:space="0" w:color="auto"/>
          </w:divBdr>
          <w:divsChild>
            <w:div w:id="1948610472">
              <w:marLeft w:val="0"/>
              <w:marRight w:val="0"/>
              <w:marTop w:val="0"/>
              <w:marBottom w:val="0"/>
              <w:divBdr>
                <w:top w:val="none" w:sz="0" w:space="0" w:color="auto"/>
                <w:left w:val="none" w:sz="0" w:space="0" w:color="auto"/>
                <w:bottom w:val="none" w:sz="0" w:space="0" w:color="auto"/>
                <w:right w:val="none" w:sz="0" w:space="0" w:color="auto"/>
              </w:divBdr>
              <w:divsChild>
                <w:div w:id="213733284">
                  <w:marLeft w:val="0"/>
                  <w:marRight w:val="0"/>
                  <w:marTop w:val="0"/>
                  <w:marBottom w:val="0"/>
                  <w:divBdr>
                    <w:top w:val="none" w:sz="0" w:space="0" w:color="auto"/>
                    <w:left w:val="none" w:sz="0" w:space="0" w:color="auto"/>
                    <w:bottom w:val="none" w:sz="0" w:space="0" w:color="auto"/>
                    <w:right w:val="none" w:sz="0" w:space="0" w:color="auto"/>
                  </w:divBdr>
                  <w:divsChild>
                    <w:div w:id="3335366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469281564">
      <w:bodyDiv w:val="1"/>
      <w:marLeft w:val="0"/>
      <w:marRight w:val="0"/>
      <w:marTop w:val="0"/>
      <w:marBottom w:val="0"/>
      <w:divBdr>
        <w:top w:val="none" w:sz="0" w:space="0" w:color="auto"/>
        <w:left w:val="none" w:sz="0" w:space="0" w:color="auto"/>
        <w:bottom w:val="none" w:sz="0" w:space="0" w:color="auto"/>
        <w:right w:val="none" w:sz="0" w:space="0" w:color="auto"/>
      </w:divBdr>
      <w:divsChild>
        <w:div w:id="1127166278">
          <w:marLeft w:val="0"/>
          <w:marRight w:val="0"/>
          <w:marTop w:val="0"/>
          <w:marBottom w:val="0"/>
          <w:divBdr>
            <w:top w:val="none" w:sz="0" w:space="0" w:color="auto"/>
            <w:left w:val="none" w:sz="0" w:space="0" w:color="auto"/>
            <w:bottom w:val="none" w:sz="0" w:space="0" w:color="auto"/>
            <w:right w:val="none" w:sz="0" w:space="0" w:color="auto"/>
          </w:divBdr>
          <w:divsChild>
            <w:div w:id="1157573049">
              <w:marLeft w:val="0"/>
              <w:marRight w:val="0"/>
              <w:marTop w:val="0"/>
              <w:marBottom w:val="0"/>
              <w:divBdr>
                <w:top w:val="none" w:sz="0" w:space="0" w:color="auto"/>
                <w:left w:val="none" w:sz="0" w:space="0" w:color="auto"/>
                <w:bottom w:val="none" w:sz="0" w:space="0" w:color="auto"/>
                <w:right w:val="none" w:sz="0" w:space="0" w:color="auto"/>
              </w:divBdr>
              <w:divsChild>
                <w:div w:id="1483306344">
                  <w:marLeft w:val="0"/>
                  <w:marRight w:val="0"/>
                  <w:marTop w:val="0"/>
                  <w:marBottom w:val="0"/>
                  <w:divBdr>
                    <w:top w:val="none" w:sz="0" w:space="0" w:color="auto"/>
                    <w:left w:val="none" w:sz="0" w:space="0" w:color="auto"/>
                    <w:bottom w:val="none" w:sz="0" w:space="0" w:color="auto"/>
                    <w:right w:val="none" w:sz="0" w:space="0" w:color="auto"/>
                  </w:divBdr>
                  <w:divsChild>
                    <w:div w:id="156652080">
                      <w:marLeft w:val="0"/>
                      <w:marRight w:val="0"/>
                      <w:marTop w:val="0"/>
                      <w:marBottom w:val="0"/>
                      <w:divBdr>
                        <w:top w:val="none" w:sz="0" w:space="0" w:color="auto"/>
                        <w:left w:val="none" w:sz="0" w:space="0" w:color="auto"/>
                        <w:bottom w:val="none" w:sz="0" w:space="0" w:color="auto"/>
                        <w:right w:val="none" w:sz="0" w:space="0" w:color="auto"/>
                      </w:divBdr>
                    </w:div>
                    <w:div w:id="2116366805">
                      <w:marLeft w:val="0"/>
                      <w:marRight w:val="0"/>
                      <w:marTop w:val="0"/>
                      <w:marBottom w:val="0"/>
                      <w:divBdr>
                        <w:top w:val="none" w:sz="0" w:space="0" w:color="auto"/>
                        <w:left w:val="none" w:sz="0" w:space="0" w:color="auto"/>
                        <w:bottom w:val="none" w:sz="0" w:space="0" w:color="auto"/>
                        <w:right w:val="none" w:sz="0" w:space="0" w:color="auto"/>
                      </w:divBdr>
                      <w:divsChild>
                        <w:div w:id="7040203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530340887">
      <w:bodyDiv w:val="1"/>
      <w:marLeft w:val="0"/>
      <w:marRight w:val="0"/>
      <w:marTop w:val="0"/>
      <w:marBottom w:val="0"/>
      <w:divBdr>
        <w:top w:val="none" w:sz="0" w:space="0" w:color="auto"/>
        <w:left w:val="none" w:sz="0" w:space="0" w:color="auto"/>
        <w:bottom w:val="none" w:sz="0" w:space="0" w:color="auto"/>
        <w:right w:val="none" w:sz="0" w:space="0" w:color="auto"/>
      </w:divBdr>
      <w:divsChild>
        <w:div w:id="1908832240">
          <w:marLeft w:val="0"/>
          <w:marRight w:val="0"/>
          <w:marTop w:val="0"/>
          <w:marBottom w:val="360"/>
          <w:divBdr>
            <w:top w:val="none" w:sz="0" w:space="0" w:color="auto"/>
            <w:left w:val="none" w:sz="0" w:space="0" w:color="auto"/>
            <w:bottom w:val="none" w:sz="0" w:space="0" w:color="auto"/>
            <w:right w:val="none" w:sz="0" w:space="0" w:color="auto"/>
          </w:divBdr>
          <w:divsChild>
            <w:div w:id="116065320">
              <w:marLeft w:val="0"/>
              <w:marRight w:val="0"/>
              <w:marTop w:val="0"/>
              <w:marBottom w:val="0"/>
              <w:divBdr>
                <w:top w:val="none" w:sz="0" w:space="0" w:color="auto"/>
                <w:left w:val="none" w:sz="0" w:space="0" w:color="auto"/>
                <w:bottom w:val="single" w:sz="12" w:space="12" w:color="E46C2B"/>
                <w:right w:val="none" w:sz="0" w:space="0" w:color="auto"/>
              </w:divBdr>
              <w:divsChild>
                <w:div w:id="1304697142">
                  <w:marLeft w:val="0"/>
                  <w:marRight w:val="0"/>
                  <w:marTop w:val="0"/>
                  <w:marBottom w:val="0"/>
                  <w:divBdr>
                    <w:top w:val="none" w:sz="0" w:space="0" w:color="auto"/>
                    <w:left w:val="none" w:sz="0" w:space="0" w:color="auto"/>
                    <w:bottom w:val="none" w:sz="0" w:space="0" w:color="auto"/>
                    <w:right w:val="none" w:sz="0" w:space="0" w:color="auto"/>
                  </w:divBdr>
                </w:div>
                <w:div w:id="1217350835">
                  <w:marLeft w:val="0"/>
                  <w:marRight w:val="0"/>
                  <w:marTop w:val="0"/>
                  <w:marBottom w:val="0"/>
                  <w:divBdr>
                    <w:top w:val="none" w:sz="0" w:space="0" w:color="auto"/>
                    <w:left w:val="none" w:sz="0" w:space="0" w:color="auto"/>
                    <w:bottom w:val="none" w:sz="0" w:space="0" w:color="auto"/>
                    <w:right w:val="none" w:sz="0" w:space="0" w:color="auto"/>
                  </w:divBdr>
                  <w:divsChild>
                    <w:div w:id="10806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661">
          <w:marLeft w:val="0"/>
          <w:marRight w:val="0"/>
          <w:marTop w:val="0"/>
          <w:marBottom w:val="0"/>
          <w:divBdr>
            <w:top w:val="none" w:sz="0" w:space="0" w:color="auto"/>
            <w:left w:val="none" w:sz="0" w:space="0" w:color="auto"/>
            <w:bottom w:val="none" w:sz="0" w:space="0" w:color="auto"/>
            <w:right w:val="none" w:sz="0" w:space="0" w:color="auto"/>
          </w:divBdr>
          <w:divsChild>
            <w:div w:id="1140731158">
              <w:marLeft w:val="0"/>
              <w:marRight w:val="0"/>
              <w:marTop w:val="0"/>
              <w:marBottom w:val="120"/>
              <w:divBdr>
                <w:top w:val="none" w:sz="0" w:space="0" w:color="auto"/>
                <w:left w:val="none" w:sz="0" w:space="0" w:color="auto"/>
                <w:bottom w:val="none" w:sz="0" w:space="0" w:color="auto"/>
                <w:right w:val="none" w:sz="0" w:space="0" w:color="auto"/>
              </w:divBdr>
              <w:divsChild>
                <w:div w:id="381489155">
                  <w:marLeft w:val="0"/>
                  <w:marRight w:val="0"/>
                  <w:marTop w:val="0"/>
                  <w:marBottom w:val="0"/>
                  <w:divBdr>
                    <w:top w:val="none" w:sz="0" w:space="0" w:color="auto"/>
                    <w:left w:val="none" w:sz="0" w:space="0" w:color="auto"/>
                    <w:bottom w:val="none" w:sz="0" w:space="0" w:color="auto"/>
                    <w:right w:val="none" w:sz="0" w:space="0" w:color="auto"/>
                  </w:divBdr>
                </w:div>
              </w:divsChild>
            </w:div>
            <w:div w:id="1155948658">
              <w:blockQuote w:val="1"/>
              <w:marLeft w:val="0"/>
              <w:marRight w:val="0"/>
              <w:marTop w:val="0"/>
              <w:marBottom w:val="240"/>
              <w:divBdr>
                <w:top w:val="none" w:sz="0" w:space="0" w:color="auto"/>
                <w:left w:val="none" w:sz="0" w:space="0" w:color="auto"/>
                <w:bottom w:val="single" w:sz="12" w:space="11" w:color="E7E8EB"/>
                <w:right w:val="none" w:sz="0" w:space="0" w:color="auto"/>
              </w:divBdr>
            </w:div>
            <w:div w:id="542062041">
              <w:blockQuote w:val="1"/>
              <w:marLeft w:val="0"/>
              <w:marRight w:val="0"/>
              <w:marTop w:val="0"/>
              <w:marBottom w:val="240"/>
              <w:divBdr>
                <w:top w:val="none" w:sz="0" w:space="0" w:color="auto"/>
                <w:left w:val="none" w:sz="0" w:space="0" w:color="auto"/>
                <w:bottom w:val="single" w:sz="12" w:space="11" w:color="E7E8EB"/>
                <w:right w:val="none" w:sz="0" w:space="0" w:color="auto"/>
              </w:divBdr>
            </w:div>
            <w:div w:id="746422207">
              <w:marLeft w:val="0"/>
              <w:marRight w:val="0"/>
              <w:marTop w:val="0"/>
              <w:marBottom w:val="120"/>
              <w:divBdr>
                <w:top w:val="none" w:sz="0" w:space="0" w:color="auto"/>
                <w:left w:val="none" w:sz="0" w:space="0" w:color="auto"/>
                <w:bottom w:val="none" w:sz="0" w:space="0" w:color="auto"/>
                <w:right w:val="none" w:sz="0" w:space="0" w:color="auto"/>
              </w:divBdr>
              <w:divsChild>
                <w:div w:id="1051878728">
                  <w:marLeft w:val="0"/>
                  <w:marRight w:val="0"/>
                  <w:marTop w:val="0"/>
                  <w:marBottom w:val="0"/>
                  <w:divBdr>
                    <w:top w:val="none" w:sz="0" w:space="0" w:color="auto"/>
                    <w:left w:val="none" w:sz="0" w:space="0" w:color="auto"/>
                    <w:bottom w:val="none" w:sz="0" w:space="0" w:color="auto"/>
                    <w:right w:val="none" w:sz="0" w:space="0" w:color="auto"/>
                  </w:divBdr>
                </w:div>
              </w:divsChild>
            </w:div>
            <w:div w:id="1968583188">
              <w:blockQuote w:val="1"/>
              <w:marLeft w:val="0"/>
              <w:marRight w:val="0"/>
              <w:marTop w:val="0"/>
              <w:marBottom w:val="240"/>
              <w:divBdr>
                <w:top w:val="none" w:sz="0" w:space="0" w:color="auto"/>
                <w:left w:val="none" w:sz="0" w:space="0" w:color="auto"/>
                <w:bottom w:val="single" w:sz="12" w:space="11" w:color="E7E8EB"/>
                <w:right w:val="none" w:sz="0" w:space="0" w:color="auto"/>
              </w:divBdr>
            </w:div>
          </w:divsChild>
        </w:div>
      </w:divsChild>
    </w:div>
    <w:div w:id="15677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astpacking.com/updates/2016/06/artificial-trans-fats-harmful-to-your-health/" TargetMode="External"/><Relationship Id="rId3" Type="http://schemas.openxmlformats.org/officeDocument/2006/relationships/styles" Target="styles.xml"/><Relationship Id="rId7" Type="http://schemas.openxmlformats.org/officeDocument/2006/relationships/hyperlink" Target="http://www.coastpac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2BFA0-CBD1-4EA4-90D1-4ADAE27C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Shari</cp:lastModifiedBy>
  <cp:revision>2</cp:revision>
  <cp:lastPrinted>2016-09-23T18:22:00Z</cp:lastPrinted>
  <dcterms:created xsi:type="dcterms:W3CDTF">2016-09-26T21:15:00Z</dcterms:created>
  <dcterms:modified xsi:type="dcterms:W3CDTF">2016-09-26T21:15:00Z</dcterms:modified>
</cp:coreProperties>
</file>